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7E3CA" w14:textId="77777777" w:rsidR="00C1219F" w:rsidRPr="00C1219F" w:rsidRDefault="00C1219F" w:rsidP="00C1219F">
      <w:pPr>
        <w:spacing w:after="180"/>
        <w:rPr>
          <w:rFonts w:cs="Times New Roman"/>
          <w:b/>
          <w:sz w:val="20"/>
          <w:szCs w:val="20"/>
        </w:rPr>
      </w:pPr>
      <w:r w:rsidRPr="00C1219F">
        <w:rPr>
          <w:b/>
          <w:sz w:val="20"/>
          <w:szCs w:val="20"/>
        </w:rPr>
        <w:t xml:space="preserve">Application Guidance </w:t>
      </w:r>
    </w:p>
    <w:p w14:paraId="72FAA25C" w14:textId="75EE248B" w:rsidR="00C1219F" w:rsidRPr="00C1219F" w:rsidRDefault="0084609A" w:rsidP="00C1219F">
      <w:pPr>
        <w:pStyle w:val="BodyText1"/>
        <w:rPr>
          <w:szCs w:val="20"/>
        </w:rPr>
      </w:pPr>
      <w:r w:rsidRPr="0084609A">
        <w:rPr>
          <w:szCs w:val="20"/>
        </w:rPr>
        <w:t>Please read the following guidance before completing your application for facility pre-registration, as doing so may help to avoid any unnecessary delays and costs that may be incurred as a result of us receiving partially or incorrectly completed forms</w:t>
      </w:r>
      <w:r w:rsidR="00C1219F" w:rsidRPr="00C1219F">
        <w:rPr>
          <w:szCs w:val="20"/>
        </w:rPr>
        <w:t xml:space="preserve">. This application form is designed to help us capture the information necessary to proceed with </w:t>
      </w:r>
      <w:r w:rsidR="00C1219F">
        <w:rPr>
          <w:szCs w:val="20"/>
        </w:rPr>
        <w:t xml:space="preserve">the </w:t>
      </w:r>
      <w:r>
        <w:rPr>
          <w:szCs w:val="20"/>
        </w:rPr>
        <w:t>pre-</w:t>
      </w:r>
      <w:r w:rsidR="00C1219F">
        <w:rPr>
          <w:szCs w:val="20"/>
        </w:rPr>
        <w:t>registration</w:t>
      </w:r>
      <w:r w:rsidR="00C1219F" w:rsidRPr="00C1219F">
        <w:rPr>
          <w:szCs w:val="20"/>
        </w:rPr>
        <w:t xml:space="preserve"> process. </w:t>
      </w:r>
    </w:p>
    <w:p w14:paraId="1433856E" w14:textId="0E8429F0" w:rsidR="00C1219F" w:rsidRPr="00C1219F" w:rsidRDefault="00C1219F" w:rsidP="00C1219F">
      <w:pPr>
        <w:spacing w:after="180"/>
        <w:jc w:val="both"/>
        <w:rPr>
          <w:b/>
          <w:iCs/>
          <w:sz w:val="20"/>
          <w:szCs w:val="20"/>
        </w:rPr>
      </w:pPr>
      <w:r w:rsidRPr="00C1219F">
        <w:rPr>
          <w:b/>
          <w:iCs/>
          <w:sz w:val="20"/>
          <w:szCs w:val="20"/>
        </w:rPr>
        <w:t xml:space="preserve">When to </w:t>
      </w:r>
      <w:r w:rsidR="00A83D55">
        <w:rPr>
          <w:b/>
          <w:iCs/>
          <w:sz w:val="20"/>
          <w:szCs w:val="20"/>
        </w:rPr>
        <w:t>A</w:t>
      </w:r>
      <w:r w:rsidRPr="00C1219F">
        <w:rPr>
          <w:b/>
          <w:iCs/>
          <w:sz w:val="20"/>
          <w:szCs w:val="20"/>
        </w:rPr>
        <w:t>pply</w:t>
      </w:r>
    </w:p>
    <w:p w14:paraId="4E53AF6E" w14:textId="7A6B615B" w:rsidR="00C051E9" w:rsidRDefault="0084609A" w:rsidP="0084609A">
      <w:pPr>
        <w:pStyle w:val="BodyText1"/>
      </w:pPr>
      <w:r>
        <w:t xml:space="preserve">This form should only be used to pre-register facilities (two or more) to the SABRE scheme. Registering multiple facilities in this way enables the applicant to benefit from reduced registration fees. Pre-registrations are intended to be purchased </w:t>
      </w:r>
      <w:r w:rsidR="00C051E9">
        <w:t>speculatively and</w:t>
      </w:r>
      <w:r>
        <w:t xml:space="preserve"> are therefore not assigned to specific facilities</w:t>
      </w:r>
      <w:r w:rsidR="00A83D55">
        <w:t xml:space="preserve"> until they are redeemed at a later date</w:t>
      </w:r>
      <w:r>
        <w:t xml:space="preserve">. </w:t>
      </w:r>
    </w:p>
    <w:p w14:paraId="179296EB" w14:textId="2B7A54A1" w:rsidR="00C1219F" w:rsidRPr="00C1219F" w:rsidRDefault="00C051E9" w:rsidP="00C1219F">
      <w:pPr>
        <w:pStyle w:val="BodyText1"/>
        <w:rPr>
          <w:szCs w:val="20"/>
        </w:rPr>
      </w:pPr>
      <w:r>
        <w:t>Pre-registration results in the issue of ‘temporary’ registration numbers, which must subsequently be assigned to a facility using the ‘Single Facility Registration Form’ (SYI-</w:t>
      </w:r>
      <w:r w:rsidR="00A83D55">
        <w:t>1101-003F</w:t>
      </w:r>
      <w:r>
        <w:t xml:space="preserve">). </w:t>
      </w:r>
      <w:r w:rsidR="00A83D55">
        <w:t>Doing so</w:t>
      </w:r>
      <w:r w:rsidR="0019021B">
        <w:t xml:space="preserve"> results in </w:t>
      </w:r>
      <w:r w:rsidR="00156EF8">
        <w:t xml:space="preserve">a </w:t>
      </w:r>
      <w:r w:rsidR="0019021B">
        <w:t xml:space="preserve">‘permanent’ registration number </w:t>
      </w:r>
      <w:r w:rsidR="00A83D55">
        <w:t>which may then be used to evidence a facility’s registration to BRE Global at the commencement of the QA audit and certification process</w:t>
      </w:r>
      <w:r w:rsidR="00156EF8">
        <w:t>.</w:t>
      </w:r>
    </w:p>
    <w:p w14:paraId="5B1B7CB4" w14:textId="15C1DF21" w:rsidR="00C1219F" w:rsidRPr="00C1219F" w:rsidRDefault="00C1219F" w:rsidP="00C1219F">
      <w:pPr>
        <w:spacing w:after="180"/>
        <w:rPr>
          <w:b/>
          <w:iCs/>
          <w:sz w:val="20"/>
          <w:szCs w:val="20"/>
        </w:rPr>
      </w:pPr>
      <w:r w:rsidRPr="00C1219F">
        <w:rPr>
          <w:b/>
          <w:iCs/>
          <w:sz w:val="20"/>
          <w:szCs w:val="20"/>
        </w:rPr>
        <w:t xml:space="preserve">Who </w:t>
      </w:r>
      <w:r w:rsidR="00A83D55">
        <w:rPr>
          <w:b/>
          <w:iCs/>
          <w:sz w:val="20"/>
          <w:szCs w:val="20"/>
        </w:rPr>
        <w:t>C</w:t>
      </w:r>
      <w:r w:rsidRPr="00C1219F">
        <w:rPr>
          <w:b/>
          <w:iCs/>
          <w:sz w:val="20"/>
          <w:szCs w:val="20"/>
        </w:rPr>
        <w:t xml:space="preserve">an </w:t>
      </w:r>
      <w:r w:rsidR="00A83D55">
        <w:rPr>
          <w:b/>
          <w:iCs/>
          <w:sz w:val="20"/>
          <w:szCs w:val="20"/>
        </w:rPr>
        <w:t>Pre-r</w:t>
      </w:r>
      <w:r w:rsidRPr="00C1219F">
        <w:rPr>
          <w:b/>
          <w:iCs/>
          <w:sz w:val="20"/>
          <w:szCs w:val="20"/>
        </w:rPr>
        <w:t xml:space="preserve">egister </w:t>
      </w:r>
      <w:r w:rsidR="00A83D55">
        <w:rPr>
          <w:b/>
          <w:iCs/>
          <w:sz w:val="20"/>
          <w:szCs w:val="20"/>
        </w:rPr>
        <w:t>F</w:t>
      </w:r>
      <w:r w:rsidR="00A83D55" w:rsidRPr="00C1219F">
        <w:rPr>
          <w:b/>
          <w:iCs/>
          <w:sz w:val="20"/>
          <w:szCs w:val="20"/>
        </w:rPr>
        <w:t>acilities?</w:t>
      </w:r>
    </w:p>
    <w:p w14:paraId="488BEE84" w14:textId="2E599504" w:rsidR="00C1219F" w:rsidRPr="00C1219F" w:rsidRDefault="00C1219F" w:rsidP="00C1219F">
      <w:pPr>
        <w:pStyle w:val="BodyText1"/>
        <w:rPr>
          <w:szCs w:val="20"/>
        </w:rPr>
      </w:pPr>
      <w:r w:rsidRPr="00C1219F">
        <w:rPr>
          <w:szCs w:val="20"/>
        </w:rPr>
        <w:t xml:space="preserve">An application to </w:t>
      </w:r>
      <w:r w:rsidR="00C051E9">
        <w:rPr>
          <w:szCs w:val="20"/>
        </w:rPr>
        <w:t>pre-</w:t>
      </w:r>
      <w:r w:rsidRPr="00C1219F">
        <w:rPr>
          <w:szCs w:val="20"/>
        </w:rPr>
        <w:t xml:space="preserve">register </w:t>
      </w:r>
      <w:r w:rsidR="00C051E9">
        <w:rPr>
          <w:szCs w:val="20"/>
        </w:rPr>
        <w:t>facilities</w:t>
      </w:r>
      <w:r w:rsidRPr="00C1219F">
        <w:rPr>
          <w:szCs w:val="20"/>
        </w:rPr>
        <w:t xml:space="preserve"> can be made by anybody, though this </w:t>
      </w:r>
      <w:r w:rsidR="00156EF8">
        <w:rPr>
          <w:szCs w:val="20"/>
        </w:rPr>
        <w:t xml:space="preserve">is </w:t>
      </w:r>
      <w:r w:rsidRPr="00C1219F">
        <w:rPr>
          <w:szCs w:val="20"/>
        </w:rPr>
        <w:t xml:space="preserve">normally </w:t>
      </w:r>
      <w:r w:rsidR="00EE5017">
        <w:rPr>
          <w:szCs w:val="20"/>
        </w:rPr>
        <w:t>a</w:t>
      </w:r>
      <w:r w:rsidRPr="00C1219F">
        <w:rPr>
          <w:szCs w:val="20"/>
        </w:rPr>
        <w:t xml:space="preserve"> scheme adopter (e.g. facility owner/operator) or a SABRE Licensed Company.</w:t>
      </w:r>
      <w:r w:rsidR="00555806">
        <w:rPr>
          <w:szCs w:val="20"/>
        </w:rPr>
        <w:t xml:space="preserve"> Following </w:t>
      </w:r>
      <w:r w:rsidR="00C051E9">
        <w:rPr>
          <w:szCs w:val="20"/>
        </w:rPr>
        <w:t>pre-</w:t>
      </w:r>
      <w:r w:rsidR="00555806">
        <w:rPr>
          <w:szCs w:val="20"/>
        </w:rPr>
        <w:t xml:space="preserve">registration, the applicant will be provided with confirmation of their </w:t>
      </w:r>
      <w:r w:rsidR="009259E6">
        <w:rPr>
          <w:szCs w:val="20"/>
        </w:rPr>
        <w:t>‘</w:t>
      </w:r>
      <w:r w:rsidR="00C051E9">
        <w:rPr>
          <w:szCs w:val="20"/>
        </w:rPr>
        <w:t>temporary</w:t>
      </w:r>
      <w:r w:rsidR="00156EF8">
        <w:rPr>
          <w:szCs w:val="20"/>
        </w:rPr>
        <w:t>’</w:t>
      </w:r>
      <w:r w:rsidR="009259E6">
        <w:rPr>
          <w:szCs w:val="20"/>
        </w:rPr>
        <w:t xml:space="preserve"> </w:t>
      </w:r>
      <w:r w:rsidR="00555806">
        <w:rPr>
          <w:szCs w:val="20"/>
        </w:rPr>
        <w:t>registration number</w:t>
      </w:r>
      <w:r w:rsidR="00C051E9">
        <w:rPr>
          <w:szCs w:val="20"/>
        </w:rPr>
        <w:t>s</w:t>
      </w:r>
      <w:r w:rsidR="00555806">
        <w:rPr>
          <w:szCs w:val="20"/>
        </w:rPr>
        <w:t>.</w:t>
      </w:r>
    </w:p>
    <w:p w14:paraId="3B4A11B9" w14:textId="1E97E79D" w:rsidR="00C1219F" w:rsidRPr="00C1219F" w:rsidRDefault="00C1219F" w:rsidP="00C1219F">
      <w:pPr>
        <w:spacing w:after="180"/>
        <w:jc w:val="both"/>
        <w:rPr>
          <w:b/>
          <w:iCs/>
          <w:sz w:val="20"/>
          <w:szCs w:val="20"/>
        </w:rPr>
      </w:pPr>
      <w:r w:rsidRPr="00C1219F">
        <w:rPr>
          <w:b/>
          <w:iCs/>
          <w:sz w:val="20"/>
          <w:szCs w:val="20"/>
        </w:rPr>
        <w:t xml:space="preserve">Completing </w:t>
      </w:r>
      <w:r w:rsidR="00EE5017">
        <w:rPr>
          <w:b/>
          <w:iCs/>
          <w:sz w:val="20"/>
          <w:szCs w:val="20"/>
        </w:rPr>
        <w:t>T</w:t>
      </w:r>
      <w:r w:rsidRPr="00C1219F">
        <w:rPr>
          <w:b/>
          <w:iCs/>
          <w:sz w:val="20"/>
          <w:szCs w:val="20"/>
        </w:rPr>
        <w:t>his form</w:t>
      </w:r>
    </w:p>
    <w:p w14:paraId="50FFE631" w14:textId="0568D244" w:rsidR="00555806" w:rsidRDefault="00C1219F" w:rsidP="00C1219F">
      <w:pPr>
        <w:pStyle w:val="BodyText1"/>
        <w:ind w:right="-172"/>
        <w:rPr>
          <w:szCs w:val="20"/>
        </w:rPr>
      </w:pPr>
      <w:r w:rsidRPr="00C1219F">
        <w:rPr>
          <w:szCs w:val="20"/>
        </w:rPr>
        <w:t xml:space="preserve">Please complete all applicable </w:t>
      </w:r>
      <w:r w:rsidR="00555806">
        <w:rPr>
          <w:szCs w:val="20"/>
        </w:rPr>
        <w:t xml:space="preserve">sections of this form and </w:t>
      </w:r>
      <w:r w:rsidRPr="00C1219F">
        <w:rPr>
          <w:szCs w:val="20"/>
        </w:rPr>
        <w:t xml:space="preserve">return to us at </w:t>
      </w:r>
      <w:hyperlink r:id="rId11" w:history="1">
        <w:r w:rsidR="00EE5017" w:rsidRPr="00170E79">
          <w:rPr>
            <w:rStyle w:val="Hyperlink"/>
            <w:szCs w:val="20"/>
          </w:rPr>
          <w:t>sabre@security-institute.org</w:t>
        </w:r>
      </w:hyperlink>
      <w:r w:rsidR="00555806">
        <w:rPr>
          <w:szCs w:val="20"/>
        </w:rPr>
        <w:t>.</w:t>
      </w:r>
    </w:p>
    <w:p w14:paraId="69BF991D" w14:textId="0E5E9BD7" w:rsidR="00C1219F" w:rsidRPr="00C1219F" w:rsidRDefault="00C1219F" w:rsidP="00C1219F">
      <w:pPr>
        <w:pStyle w:val="BodyText1"/>
        <w:ind w:right="-172"/>
        <w:rPr>
          <w:szCs w:val="20"/>
        </w:rPr>
      </w:pPr>
      <w:r w:rsidRPr="00C1219F">
        <w:rPr>
          <w:szCs w:val="20"/>
        </w:rPr>
        <w:t xml:space="preserve">The Terms and Conditions referred to in Section </w:t>
      </w:r>
      <w:r w:rsidR="006A32B7">
        <w:rPr>
          <w:szCs w:val="20"/>
        </w:rPr>
        <w:t>3</w:t>
      </w:r>
      <w:r w:rsidRPr="00C1219F">
        <w:rPr>
          <w:szCs w:val="20"/>
        </w:rPr>
        <w:t xml:space="preserve"> of this application form can be found online at </w:t>
      </w:r>
      <w:hyperlink r:id="rId12" w:history="1">
        <w:hyperlink r:id="rId13" w:history="1">
          <w:r w:rsidR="00565468" w:rsidRPr="000C0A7C">
            <w:rPr>
              <w:rStyle w:val="Hyperlink"/>
              <w:szCs w:val="20"/>
            </w:rPr>
            <w:t>www.security-institue.org</w:t>
          </w:r>
        </w:hyperlink>
      </w:hyperlink>
      <w:r w:rsidRPr="00C1219F">
        <w:rPr>
          <w:szCs w:val="20"/>
        </w:rPr>
        <w:t xml:space="preserve">. </w:t>
      </w:r>
    </w:p>
    <w:p w14:paraId="7661EA23" w14:textId="77777777" w:rsidR="00C1219F" w:rsidRPr="00C1219F" w:rsidRDefault="00C1219F" w:rsidP="00C1219F">
      <w:pPr>
        <w:pStyle w:val="BodyText1"/>
        <w:ind w:right="-172"/>
        <w:rPr>
          <w:szCs w:val="20"/>
        </w:rPr>
      </w:pPr>
      <w:r w:rsidRPr="00C1219F">
        <w:rPr>
          <w:szCs w:val="20"/>
        </w:rPr>
        <w:t xml:space="preserve">Please do not hesitate to contact us if you have any queries or require assistance completing this form as we are unfortunately not able to process applications based on partially completed forms or supporting information. </w:t>
      </w:r>
    </w:p>
    <w:p w14:paraId="2560438B" w14:textId="77777777" w:rsidR="00C1219F" w:rsidRPr="00C1219F" w:rsidRDefault="00C1219F" w:rsidP="00C1219F">
      <w:pPr>
        <w:spacing w:after="180"/>
        <w:rPr>
          <w:b/>
          <w:sz w:val="20"/>
          <w:szCs w:val="20"/>
        </w:rPr>
      </w:pPr>
      <w:r w:rsidRPr="00C1219F">
        <w:rPr>
          <w:b/>
          <w:sz w:val="20"/>
          <w:szCs w:val="20"/>
        </w:rPr>
        <w:t>Registration, Assessment and Certification Fees</w:t>
      </w:r>
    </w:p>
    <w:p w14:paraId="1972E338" w14:textId="1579FFA5" w:rsidR="00C1219F" w:rsidRDefault="00C1219F" w:rsidP="009259E6">
      <w:pPr>
        <w:pStyle w:val="BodyText1"/>
        <w:rPr>
          <w:szCs w:val="20"/>
        </w:rPr>
      </w:pPr>
      <w:r w:rsidRPr="00C1219F">
        <w:rPr>
          <w:szCs w:val="20"/>
        </w:rPr>
        <w:t>The invoice arising from this application will c</w:t>
      </w:r>
      <w:r w:rsidR="00C051E9">
        <w:rPr>
          <w:szCs w:val="20"/>
        </w:rPr>
        <w:t>over the pre-</w:t>
      </w:r>
      <w:r w:rsidRPr="00C1219F">
        <w:rPr>
          <w:szCs w:val="20"/>
        </w:rPr>
        <w:t>registration fee</w:t>
      </w:r>
      <w:r w:rsidR="00C051E9">
        <w:rPr>
          <w:szCs w:val="20"/>
        </w:rPr>
        <w:t>, calculated in accordance with the SABRE</w:t>
      </w:r>
      <w:r w:rsidR="00C051E9" w:rsidRPr="00C1219F">
        <w:rPr>
          <w:szCs w:val="20"/>
        </w:rPr>
        <w:t xml:space="preserve"> </w:t>
      </w:r>
      <w:r w:rsidR="00C051E9" w:rsidRPr="00EE5017">
        <w:rPr>
          <w:szCs w:val="20"/>
        </w:rPr>
        <w:t>Fee Sheet (</w:t>
      </w:r>
      <w:r w:rsidR="00EE5017" w:rsidRPr="00EE5017">
        <w:rPr>
          <w:szCs w:val="20"/>
        </w:rPr>
        <w:t>SYI-1103-001F</w:t>
      </w:r>
      <w:r w:rsidR="00C051E9" w:rsidRPr="00EE5017">
        <w:rPr>
          <w:szCs w:val="20"/>
        </w:rPr>
        <w:t>)</w:t>
      </w:r>
      <w:r w:rsidR="00156EF8" w:rsidRPr="00EE5017">
        <w:rPr>
          <w:szCs w:val="20"/>
        </w:rPr>
        <w:t>.</w:t>
      </w:r>
    </w:p>
    <w:p w14:paraId="45490282" w14:textId="68115D37" w:rsidR="00C051E9" w:rsidRPr="00C1219F" w:rsidRDefault="00C051E9" w:rsidP="009259E6">
      <w:pPr>
        <w:pStyle w:val="BodyText1"/>
        <w:rPr>
          <w:szCs w:val="20"/>
        </w:rPr>
      </w:pPr>
      <w:r>
        <w:rPr>
          <w:szCs w:val="20"/>
        </w:rPr>
        <w:t xml:space="preserve">Subsequent conversion of a </w:t>
      </w:r>
      <w:r w:rsidR="00230497">
        <w:t>‘temporary’ registration number to a ‘permanent’ registration number does not incur a fee.</w:t>
      </w:r>
    </w:p>
    <w:p w14:paraId="6783AD9D" w14:textId="60C86B45" w:rsidR="00C1219F" w:rsidRPr="00C1219F" w:rsidRDefault="00C1219F" w:rsidP="00C1219F">
      <w:pPr>
        <w:pStyle w:val="BodyText1"/>
        <w:rPr>
          <w:rFonts w:cs="Times New Roman"/>
          <w:szCs w:val="20"/>
        </w:rPr>
      </w:pPr>
      <w:r w:rsidRPr="00C1219F">
        <w:rPr>
          <w:szCs w:val="20"/>
        </w:rPr>
        <w:t xml:space="preserve">Fees for QA audit of assessments, certification and Red Book listing </w:t>
      </w:r>
      <w:r w:rsidR="00565468">
        <w:rPr>
          <w:szCs w:val="20"/>
        </w:rPr>
        <w:t>are</w:t>
      </w:r>
      <w:r w:rsidRPr="00C1219F">
        <w:rPr>
          <w:szCs w:val="20"/>
        </w:rPr>
        <w:t xml:space="preserve"> </w:t>
      </w:r>
      <w:r w:rsidR="00565468">
        <w:rPr>
          <w:szCs w:val="20"/>
        </w:rPr>
        <w:t xml:space="preserve">not covered by this application form. </w:t>
      </w:r>
      <w:r w:rsidR="00EE5017" w:rsidRPr="00C1219F">
        <w:rPr>
          <w:szCs w:val="20"/>
        </w:rPr>
        <w:t xml:space="preserve">These are subject to separate application(s) </w:t>
      </w:r>
      <w:r w:rsidR="00EE5017">
        <w:rPr>
          <w:szCs w:val="20"/>
        </w:rPr>
        <w:t>and payment to BRE Global (the certification body for SABRE)</w:t>
      </w:r>
      <w:r w:rsidR="00EE5017" w:rsidRPr="000B11BF">
        <w:rPr>
          <w:szCs w:val="20"/>
        </w:rPr>
        <w:t>.</w:t>
      </w:r>
      <w:r w:rsidR="00EE5017">
        <w:rPr>
          <w:szCs w:val="20"/>
        </w:rPr>
        <w:t xml:space="preserve"> Visit </w:t>
      </w:r>
      <w:hyperlink r:id="rId14" w:history="1">
        <w:r w:rsidR="00EE5017" w:rsidRPr="00D608A2">
          <w:rPr>
            <w:rStyle w:val="Hyperlink"/>
          </w:rPr>
          <w:t>www.security-institute.org</w:t>
        </w:r>
      </w:hyperlink>
      <w:r w:rsidR="00EE5017">
        <w:t xml:space="preserve"> for further information.</w:t>
      </w:r>
    </w:p>
    <w:p w14:paraId="41A84ACF" w14:textId="5E924FCD" w:rsidR="00C1219F" w:rsidRPr="00565468" w:rsidRDefault="00C1219F" w:rsidP="00C1219F">
      <w:pPr>
        <w:pStyle w:val="BodyText1"/>
        <w:rPr>
          <w:szCs w:val="20"/>
        </w:rPr>
      </w:pPr>
      <w:r w:rsidRPr="00C1219F">
        <w:rPr>
          <w:szCs w:val="20"/>
        </w:rPr>
        <w:t xml:space="preserve">A list of current fees can be found </w:t>
      </w:r>
      <w:r w:rsidR="00565468">
        <w:rPr>
          <w:szCs w:val="20"/>
        </w:rPr>
        <w:t>on the SABRE</w:t>
      </w:r>
      <w:r w:rsidRPr="00C1219F">
        <w:rPr>
          <w:szCs w:val="20"/>
        </w:rPr>
        <w:t xml:space="preserve"> Fee </w:t>
      </w:r>
      <w:r w:rsidR="00EE5017" w:rsidRPr="00EE5017">
        <w:rPr>
          <w:szCs w:val="20"/>
        </w:rPr>
        <w:t>Sheet (SYI-1103-001F)</w:t>
      </w:r>
      <w:r w:rsidR="00EE5017">
        <w:rPr>
          <w:szCs w:val="20"/>
        </w:rPr>
        <w:t xml:space="preserve">, </w:t>
      </w:r>
      <w:r w:rsidRPr="00C1219F">
        <w:rPr>
          <w:szCs w:val="20"/>
        </w:rPr>
        <w:t xml:space="preserve">available from </w:t>
      </w:r>
      <w:hyperlink r:id="rId15" w:history="1">
        <w:hyperlink r:id="rId16" w:history="1">
          <w:r w:rsidR="00565468" w:rsidRPr="000C0A7C">
            <w:rPr>
              <w:rStyle w:val="Hyperlink"/>
              <w:szCs w:val="20"/>
            </w:rPr>
            <w:t>www.security-institue.org</w:t>
          </w:r>
        </w:hyperlink>
      </w:hyperlink>
      <w:r w:rsidR="00565468" w:rsidRPr="00C1219F">
        <w:rPr>
          <w:szCs w:val="20"/>
        </w:rPr>
        <w:t>.</w:t>
      </w:r>
    </w:p>
    <w:p w14:paraId="2932476C" w14:textId="6E7CD039" w:rsidR="00EE5017" w:rsidRPr="00565468" w:rsidRDefault="00EE5017" w:rsidP="00EE5017">
      <w:pPr>
        <w:spacing w:after="140"/>
        <w:rPr>
          <w:sz w:val="20"/>
          <w:szCs w:val="20"/>
        </w:rPr>
      </w:pPr>
      <w:r w:rsidRPr="00565468">
        <w:rPr>
          <w:sz w:val="20"/>
          <w:szCs w:val="20"/>
        </w:rPr>
        <w:t xml:space="preserve">Please ensure you include a Purchase Order number in Section </w:t>
      </w:r>
      <w:r w:rsidR="006A32B7">
        <w:rPr>
          <w:sz w:val="20"/>
          <w:szCs w:val="20"/>
        </w:rPr>
        <w:t>3</w:t>
      </w:r>
      <w:r w:rsidRPr="00565468">
        <w:rPr>
          <w:sz w:val="20"/>
          <w:szCs w:val="20"/>
        </w:rPr>
        <w:t xml:space="preserve"> of this application form for the applicable fee</w:t>
      </w:r>
      <w:r>
        <w:rPr>
          <w:sz w:val="20"/>
          <w:szCs w:val="20"/>
        </w:rPr>
        <w:t>, or state ‘N/A’ if a Purchase Order number is not required</w:t>
      </w:r>
      <w:r w:rsidRPr="00565468">
        <w:rPr>
          <w:sz w:val="20"/>
          <w:szCs w:val="20"/>
        </w:rPr>
        <w:t xml:space="preserve">. Should you wish to confirm the applicable fee in advance of submitting this application form, please contact us at </w:t>
      </w:r>
      <w:hyperlink r:id="rId17" w:history="1">
        <w:r w:rsidRPr="00D608A2">
          <w:rPr>
            <w:rStyle w:val="Hyperlink"/>
            <w:sz w:val="20"/>
            <w:szCs w:val="20"/>
          </w:rPr>
          <w:t>sabre@security</w:t>
        </w:r>
        <w:r w:rsidRPr="00D608A2">
          <w:rPr>
            <w:rStyle w:val="Hyperlink"/>
            <w:sz w:val="20"/>
            <w:szCs w:val="20"/>
          </w:rPr>
          <w:noBreakHyphen/>
          <w:t>institute.org</w:t>
        </w:r>
      </w:hyperlink>
      <w:r w:rsidRPr="00565468">
        <w:rPr>
          <w:sz w:val="20"/>
          <w:szCs w:val="20"/>
        </w:rPr>
        <w:t>.</w:t>
      </w:r>
    </w:p>
    <w:p w14:paraId="58F55756" w14:textId="77777777" w:rsidR="00526933" w:rsidRDefault="00526933" w:rsidP="00FA1F2D">
      <w:pPr>
        <w:spacing w:after="140"/>
        <w:jc w:val="both"/>
        <w:rPr>
          <w:sz w:val="20"/>
          <w:szCs w:val="20"/>
        </w:rPr>
      </w:pPr>
    </w:p>
    <w:p w14:paraId="029B7A66" w14:textId="77777777" w:rsidR="001628BB" w:rsidRDefault="001628BB">
      <w:pPr>
        <w:autoSpaceDE/>
        <w:autoSpaceDN/>
        <w:rPr>
          <w:b/>
          <w:bCs/>
          <w:sz w:val="20"/>
          <w:szCs w:val="20"/>
        </w:rPr>
      </w:pPr>
      <w:r>
        <w:br w:type="page"/>
      </w:r>
    </w:p>
    <w:p w14:paraId="6CE3D967" w14:textId="77777777" w:rsidR="00156EF8" w:rsidRPr="00FC2AF3" w:rsidRDefault="00156EF8" w:rsidP="00156EF8">
      <w:pPr>
        <w:pStyle w:val="Heading1"/>
      </w:pPr>
      <w:r w:rsidRPr="00FC2AF3">
        <w:lastRenderedPageBreak/>
        <w:t>Applicant Details</w:t>
      </w:r>
    </w:p>
    <w:tbl>
      <w:tblPr>
        <w:tblStyle w:val="TableGrid"/>
        <w:tblW w:w="8931" w:type="dxa"/>
        <w:tblInd w:w="-5" w:type="dxa"/>
        <w:tblLayout w:type="fixed"/>
        <w:tblLook w:val="04A0" w:firstRow="1" w:lastRow="0" w:firstColumn="1" w:lastColumn="0" w:noHBand="0" w:noVBand="1"/>
      </w:tblPr>
      <w:tblGrid>
        <w:gridCol w:w="1984"/>
        <w:gridCol w:w="2836"/>
        <w:gridCol w:w="567"/>
        <w:gridCol w:w="567"/>
        <w:gridCol w:w="567"/>
        <w:gridCol w:w="567"/>
        <w:gridCol w:w="567"/>
        <w:gridCol w:w="567"/>
        <w:gridCol w:w="709"/>
      </w:tblGrid>
      <w:tr w:rsidR="00156EF8" w:rsidRPr="00FC2AF3" w14:paraId="0179ED38" w14:textId="77777777" w:rsidTr="008774A1">
        <w:trPr>
          <w:cantSplit/>
        </w:trPr>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183688" w14:textId="77777777" w:rsidR="00156EF8" w:rsidRPr="00FC2AF3" w:rsidRDefault="00156EF8" w:rsidP="008774A1">
            <w:pPr>
              <w:spacing w:before="60" w:after="120"/>
              <w:rPr>
                <w:sz w:val="20"/>
                <w:szCs w:val="20"/>
              </w:rPr>
            </w:pPr>
            <w:r w:rsidRPr="00FC2AF3">
              <w:rPr>
                <w:sz w:val="20"/>
                <w:szCs w:val="20"/>
              </w:rPr>
              <w:t>Company name</w:t>
            </w:r>
          </w:p>
        </w:tc>
        <w:tc>
          <w:tcPr>
            <w:tcW w:w="6947" w:type="dxa"/>
            <w:gridSpan w:val="8"/>
            <w:tcBorders>
              <w:top w:val="single" w:sz="4" w:space="0" w:color="auto"/>
              <w:left w:val="single" w:sz="4" w:space="0" w:color="auto"/>
              <w:bottom w:val="single" w:sz="4" w:space="0" w:color="auto"/>
              <w:right w:val="single" w:sz="4" w:space="0" w:color="auto"/>
            </w:tcBorders>
          </w:tcPr>
          <w:p w14:paraId="47F0F1D2" w14:textId="77777777" w:rsidR="00156EF8" w:rsidRPr="00FC2AF3" w:rsidRDefault="00156EF8" w:rsidP="008774A1">
            <w:pPr>
              <w:spacing w:before="60" w:after="120"/>
              <w:rPr>
                <w:sz w:val="20"/>
                <w:szCs w:val="20"/>
              </w:rPr>
            </w:pPr>
          </w:p>
        </w:tc>
      </w:tr>
      <w:tr w:rsidR="00156EF8" w:rsidRPr="00FC2AF3" w14:paraId="7017E0CC" w14:textId="77777777" w:rsidTr="008774A1">
        <w:trPr>
          <w:cantSplit/>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8E2E59" w14:textId="77777777" w:rsidR="00156EF8" w:rsidRPr="00FC2AF3" w:rsidRDefault="00156EF8" w:rsidP="008774A1">
            <w:pPr>
              <w:spacing w:before="60" w:after="120"/>
              <w:rPr>
                <w:sz w:val="20"/>
                <w:szCs w:val="20"/>
              </w:rPr>
            </w:pPr>
            <w:r w:rsidRPr="00FC2AF3">
              <w:rPr>
                <w:sz w:val="20"/>
                <w:szCs w:val="20"/>
              </w:rPr>
              <w:t>SABRE Licensed Company number (if applicable):</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4DE3C" w14:textId="77777777" w:rsidR="00156EF8" w:rsidRPr="00FC2AF3" w:rsidRDefault="00156EF8" w:rsidP="008774A1">
            <w:pPr>
              <w:spacing w:before="60" w:after="120"/>
              <w:jc w:val="center"/>
              <w:rPr>
                <w:sz w:val="20"/>
                <w:szCs w:val="20"/>
              </w:rPr>
            </w:pPr>
            <w:r w:rsidRPr="00FC2AF3">
              <w:rPr>
                <w:sz w:val="20"/>
                <w:szCs w:val="20"/>
              </w:rPr>
              <w:t>S</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1E50D3" w14:textId="77777777" w:rsidR="00156EF8" w:rsidRPr="00FC2AF3" w:rsidRDefault="00156EF8" w:rsidP="008774A1">
            <w:pPr>
              <w:spacing w:before="60" w:after="120"/>
              <w:jc w:val="center"/>
              <w:rPr>
                <w:sz w:val="20"/>
                <w:szCs w:val="20"/>
              </w:rPr>
            </w:pPr>
            <w:r w:rsidRPr="00FC2AF3">
              <w:rPr>
                <w:sz w:val="20"/>
                <w:szCs w:val="20"/>
              </w:rPr>
              <w:t>L</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0FB539" w14:textId="77777777" w:rsidR="00156EF8" w:rsidRPr="00FC2AF3" w:rsidRDefault="00156EF8" w:rsidP="008774A1">
            <w:pPr>
              <w:spacing w:before="60" w:after="120"/>
              <w:jc w:val="center"/>
              <w:rPr>
                <w:sz w:val="20"/>
                <w:szCs w:val="20"/>
              </w:rPr>
            </w:pPr>
            <w:r w:rsidRPr="00FC2AF3">
              <w:rPr>
                <w:sz w:val="20"/>
                <w:szCs w:val="20"/>
              </w:rPr>
              <w:t>C</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A82E3D" w14:textId="77777777" w:rsidR="00156EF8" w:rsidRPr="00FC2AF3" w:rsidRDefault="00156EF8" w:rsidP="008774A1">
            <w:pPr>
              <w:spacing w:before="60" w:after="120"/>
              <w:jc w:val="center"/>
              <w:rPr>
                <w:sz w:val="20"/>
                <w:szCs w:val="20"/>
              </w:rPr>
            </w:pPr>
            <w:r w:rsidRPr="00FC2AF3">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6A02AE87" w14:textId="77777777" w:rsidR="00156EF8" w:rsidRPr="00FC2AF3" w:rsidRDefault="00156EF8" w:rsidP="008774A1">
            <w:pPr>
              <w:spacing w:before="60" w:after="12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3EE5F1E" w14:textId="77777777" w:rsidR="00156EF8" w:rsidRPr="00FC2AF3" w:rsidRDefault="00156EF8" w:rsidP="008774A1">
            <w:pPr>
              <w:spacing w:before="60" w:after="12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AC3AEDA" w14:textId="77777777" w:rsidR="00156EF8" w:rsidRPr="00FC2AF3" w:rsidRDefault="00156EF8" w:rsidP="008774A1">
            <w:pPr>
              <w:spacing w:before="60" w:after="120"/>
              <w:jc w:val="center"/>
              <w:rPr>
                <w:sz w:val="20"/>
                <w:szCs w:val="20"/>
              </w:rPr>
            </w:pPr>
          </w:p>
        </w:tc>
      </w:tr>
      <w:tr w:rsidR="00156EF8" w:rsidRPr="00FC2AF3" w14:paraId="237190B7" w14:textId="77777777" w:rsidTr="008774A1">
        <w:trPr>
          <w:cantSplit/>
        </w:trPr>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17D8C2" w14:textId="77777777" w:rsidR="00156EF8" w:rsidRPr="00FC2AF3" w:rsidRDefault="00156EF8" w:rsidP="008774A1">
            <w:pPr>
              <w:spacing w:before="60" w:after="120"/>
              <w:rPr>
                <w:sz w:val="20"/>
                <w:szCs w:val="20"/>
              </w:rPr>
            </w:pPr>
            <w:r w:rsidRPr="00FC2AF3">
              <w:rPr>
                <w:sz w:val="20"/>
                <w:szCs w:val="20"/>
              </w:rPr>
              <w:t>Company address</w:t>
            </w:r>
          </w:p>
        </w:tc>
        <w:tc>
          <w:tcPr>
            <w:tcW w:w="6947" w:type="dxa"/>
            <w:gridSpan w:val="8"/>
            <w:tcBorders>
              <w:top w:val="single" w:sz="4" w:space="0" w:color="auto"/>
              <w:left w:val="single" w:sz="4" w:space="0" w:color="auto"/>
              <w:bottom w:val="single" w:sz="4" w:space="0" w:color="auto"/>
              <w:right w:val="single" w:sz="4" w:space="0" w:color="auto"/>
            </w:tcBorders>
          </w:tcPr>
          <w:p w14:paraId="30E384FC" w14:textId="77777777" w:rsidR="00156EF8" w:rsidRPr="00FC2AF3" w:rsidRDefault="00156EF8" w:rsidP="008774A1">
            <w:pPr>
              <w:spacing w:before="60" w:after="120"/>
              <w:rPr>
                <w:sz w:val="20"/>
                <w:szCs w:val="20"/>
              </w:rPr>
            </w:pPr>
          </w:p>
        </w:tc>
      </w:tr>
      <w:tr w:rsidR="00156EF8" w:rsidRPr="00FC2AF3" w14:paraId="7CF5E77F" w14:textId="77777777" w:rsidTr="008774A1">
        <w:trPr>
          <w:cantSplit/>
        </w:trPr>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C975CD" w14:textId="77777777" w:rsidR="00156EF8" w:rsidRPr="00FC2AF3" w:rsidRDefault="00156EF8" w:rsidP="008774A1">
            <w:pPr>
              <w:spacing w:before="60" w:after="120"/>
              <w:rPr>
                <w:sz w:val="20"/>
                <w:szCs w:val="20"/>
              </w:rPr>
            </w:pPr>
            <w:r w:rsidRPr="00FC2AF3">
              <w:rPr>
                <w:sz w:val="20"/>
                <w:szCs w:val="20"/>
              </w:rPr>
              <w:t>Telephone</w:t>
            </w:r>
          </w:p>
        </w:tc>
        <w:tc>
          <w:tcPr>
            <w:tcW w:w="2836" w:type="dxa"/>
            <w:tcBorders>
              <w:top w:val="single" w:sz="4" w:space="0" w:color="auto"/>
              <w:left w:val="single" w:sz="4" w:space="0" w:color="auto"/>
              <w:bottom w:val="single" w:sz="4" w:space="0" w:color="auto"/>
              <w:right w:val="single" w:sz="4" w:space="0" w:color="auto"/>
            </w:tcBorders>
          </w:tcPr>
          <w:p w14:paraId="09B91198" w14:textId="77777777" w:rsidR="00156EF8" w:rsidRPr="00FC2AF3" w:rsidRDefault="00156EF8" w:rsidP="008774A1">
            <w:pPr>
              <w:spacing w:before="60" w:after="120"/>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E498B6" w14:textId="77777777" w:rsidR="00156EF8" w:rsidRPr="00FC2AF3" w:rsidRDefault="00156EF8" w:rsidP="008774A1">
            <w:pPr>
              <w:spacing w:before="60" w:after="120"/>
              <w:rPr>
                <w:sz w:val="20"/>
                <w:szCs w:val="20"/>
              </w:rPr>
            </w:pPr>
            <w:r w:rsidRPr="00FC2AF3">
              <w:rPr>
                <w:sz w:val="20"/>
                <w:szCs w:val="20"/>
              </w:rPr>
              <w:t>Fax</w:t>
            </w:r>
          </w:p>
        </w:tc>
        <w:tc>
          <w:tcPr>
            <w:tcW w:w="2977" w:type="dxa"/>
            <w:gridSpan w:val="5"/>
            <w:tcBorders>
              <w:top w:val="single" w:sz="4" w:space="0" w:color="auto"/>
              <w:left w:val="single" w:sz="4" w:space="0" w:color="auto"/>
              <w:bottom w:val="single" w:sz="4" w:space="0" w:color="auto"/>
              <w:right w:val="single" w:sz="4" w:space="0" w:color="auto"/>
            </w:tcBorders>
          </w:tcPr>
          <w:p w14:paraId="2BC34334" w14:textId="77777777" w:rsidR="00156EF8" w:rsidRPr="00FC2AF3" w:rsidRDefault="00156EF8" w:rsidP="008774A1">
            <w:pPr>
              <w:spacing w:before="60" w:after="120"/>
              <w:rPr>
                <w:sz w:val="20"/>
                <w:szCs w:val="20"/>
              </w:rPr>
            </w:pPr>
          </w:p>
        </w:tc>
      </w:tr>
      <w:tr w:rsidR="00156EF8" w:rsidRPr="00FC2AF3" w14:paraId="6BEA9099" w14:textId="77777777" w:rsidTr="008774A1">
        <w:trPr>
          <w:cantSplit/>
        </w:trPr>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BEE987" w14:textId="77777777" w:rsidR="00156EF8" w:rsidRPr="00FC2AF3" w:rsidRDefault="00156EF8" w:rsidP="008774A1">
            <w:pPr>
              <w:spacing w:before="60" w:after="120"/>
              <w:rPr>
                <w:sz w:val="20"/>
                <w:szCs w:val="20"/>
              </w:rPr>
            </w:pPr>
            <w:r w:rsidRPr="00FC2AF3">
              <w:rPr>
                <w:sz w:val="20"/>
                <w:szCs w:val="20"/>
              </w:rPr>
              <w:t>E-mail address</w:t>
            </w:r>
          </w:p>
        </w:tc>
        <w:tc>
          <w:tcPr>
            <w:tcW w:w="2836" w:type="dxa"/>
            <w:tcBorders>
              <w:top w:val="single" w:sz="4" w:space="0" w:color="auto"/>
              <w:left w:val="single" w:sz="4" w:space="0" w:color="auto"/>
              <w:bottom w:val="single" w:sz="4" w:space="0" w:color="auto"/>
              <w:right w:val="single" w:sz="4" w:space="0" w:color="auto"/>
            </w:tcBorders>
          </w:tcPr>
          <w:p w14:paraId="37119338" w14:textId="77777777" w:rsidR="00156EF8" w:rsidRPr="00FC2AF3" w:rsidRDefault="00156EF8" w:rsidP="008774A1">
            <w:pPr>
              <w:spacing w:before="60" w:after="120"/>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49A782" w14:textId="77777777" w:rsidR="00156EF8" w:rsidRPr="00FC2AF3" w:rsidRDefault="00156EF8" w:rsidP="008774A1">
            <w:pPr>
              <w:spacing w:before="60" w:after="120"/>
              <w:rPr>
                <w:sz w:val="20"/>
                <w:szCs w:val="20"/>
              </w:rPr>
            </w:pPr>
            <w:r w:rsidRPr="00FC2AF3">
              <w:rPr>
                <w:sz w:val="20"/>
                <w:szCs w:val="20"/>
              </w:rPr>
              <w:t>Website</w:t>
            </w:r>
          </w:p>
        </w:tc>
        <w:tc>
          <w:tcPr>
            <w:tcW w:w="2977" w:type="dxa"/>
            <w:gridSpan w:val="5"/>
            <w:tcBorders>
              <w:top w:val="single" w:sz="4" w:space="0" w:color="auto"/>
              <w:left w:val="single" w:sz="4" w:space="0" w:color="auto"/>
              <w:bottom w:val="single" w:sz="4" w:space="0" w:color="auto"/>
              <w:right w:val="single" w:sz="4" w:space="0" w:color="auto"/>
            </w:tcBorders>
          </w:tcPr>
          <w:p w14:paraId="7CABF533" w14:textId="77777777" w:rsidR="00156EF8" w:rsidRPr="00FC2AF3" w:rsidRDefault="00156EF8" w:rsidP="008774A1">
            <w:pPr>
              <w:spacing w:before="60" w:after="120"/>
              <w:rPr>
                <w:sz w:val="20"/>
                <w:szCs w:val="20"/>
              </w:rPr>
            </w:pPr>
          </w:p>
        </w:tc>
      </w:tr>
      <w:tr w:rsidR="00156EF8" w:rsidRPr="00FC2AF3" w14:paraId="00AE2B29" w14:textId="77777777" w:rsidTr="008774A1">
        <w:trPr>
          <w:cantSplit/>
        </w:trPr>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BA2D27" w14:textId="77777777" w:rsidR="00156EF8" w:rsidRPr="00FC2AF3" w:rsidRDefault="00156EF8" w:rsidP="008774A1">
            <w:pPr>
              <w:spacing w:before="60" w:after="120"/>
              <w:rPr>
                <w:sz w:val="20"/>
                <w:szCs w:val="20"/>
              </w:rPr>
            </w:pPr>
            <w:r w:rsidRPr="00FC2AF3">
              <w:rPr>
                <w:sz w:val="20"/>
                <w:szCs w:val="20"/>
              </w:rPr>
              <w:t>Contact name</w:t>
            </w:r>
          </w:p>
        </w:tc>
        <w:tc>
          <w:tcPr>
            <w:tcW w:w="2836" w:type="dxa"/>
            <w:tcBorders>
              <w:top w:val="single" w:sz="4" w:space="0" w:color="auto"/>
              <w:left w:val="single" w:sz="4" w:space="0" w:color="auto"/>
              <w:bottom w:val="single" w:sz="4" w:space="0" w:color="auto"/>
              <w:right w:val="single" w:sz="4" w:space="0" w:color="auto"/>
            </w:tcBorders>
          </w:tcPr>
          <w:p w14:paraId="2162F67B" w14:textId="77777777" w:rsidR="00156EF8" w:rsidRPr="00FC2AF3" w:rsidRDefault="00156EF8" w:rsidP="008774A1">
            <w:pPr>
              <w:spacing w:before="60" w:after="120"/>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9680D5" w14:textId="77777777" w:rsidR="00156EF8" w:rsidRPr="00FC2AF3" w:rsidRDefault="00156EF8" w:rsidP="008774A1">
            <w:pPr>
              <w:spacing w:before="60" w:after="120"/>
              <w:rPr>
                <w:sz w:val="20"/>
                <w:szCs w:val="20"/>
              </w:rPr>
            </w:pPr>
            <w:r w:rsidRPr="00FC2AF3">
              <w:rPr>
                <w:sz w:val="20"/>
                <w:szCs w:val="20"/>
              </w:rPr>
              <w:t>Position</w:t>
            </w:r>
          </w:p>
        </w:tc>
        <w:tc>
          <w:tcPr>
            <w:tcW w:w="2977" w:type="dxa"/>
            <w:gridSpan w:val="5"/>
            <w:tcBorders>
              <w:top w:val="single" w:sz="4" w:space="0" w:color="auto"/>
              <w:left w:val="single" w:sz="4" w:space="0" w:color="auto"/>
              <w:bottom w:val="single" w:sz="4" w:space="0" w:color="auto"/>
              <w:right w:val="single" w:sz="4" w:space="0" w:color="auto"/>
            </w:tcBorders>
          </w:tcPr>
          <w:p w14:paraId="64D95567" w14:textId="77777777" w:rsidR="00156EF8" w:rsidRPr="00FC2AF3" w:rsidRDefault="00156EF8" w:rsidP="008774A1">
            <w:pPr>
              <w:spacing w:before="60" w:after="120"/>
              <w:rPr>
                <w:sz w:val="20"/>
                <w:szCs w:val="20"/>
              </w:rPr>
            </w:pPr>
          </w:p>
        </w:tc>
      </w:tr>
      <w:tr w:rsidR="00156EF8" w:rsidRPr="00FC2AF3" w14:paraId="64829D35" w14:textId="77777777" w:rsidTr="008774A1">
        <w:trPr>
          <w:cantSplit/>
        </w:trPr>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BA7619" w14:textId="77777777" w:rsidR="00156EF8" w:rsidRPr="00FC2AF3" w:rsidRDefault="00156EF8" w:rsidP="008774A1">
            <w:pPr>
              <w:spacing w:before="60" w:after="120"/>
              <w:rPr>
                <w:sz w:val="20"/>
                <w:szCs w:val="20"/>
              </w:rPr>
            </w:pPr>
            <w:r w:rsidRPr="00FC2AF3">
              <w:rPr>
                <w:sz w:val="20"/>
                <w:szCs w:val="20"/>
              </w:rPr>
              <w:t>Contact e-mail address</w:t>
            </w:r>
          </w:p>
        </w:tc>
        <w:tc>
          <w:tcPr>
            <w:tcW w:w="2836" w:type="dxa"/>
            <w:tcBorders>
              <w:top w:val="single" w:sz="4" w:space="0" w:color="auto"/>
              <w:left w:val="single" w:sz="4" w:space="0" w:color="auto"/>
              <w:bottom w:val="single" w:sz="4" w:space="0" w:color="auto"/>
              <w:right w:val="single" w:sz="4" w:space="0" w:color="auto"/>
            </w:tcBorders>
          </w:tcPr>
          <w:p w14:paraId="70516B61" w14:textId="77777777" w:rsidR="00156EF8" w:rsidRPr="00FC2AF3" w:rsidRDefault="00156EF8" w:rsidP="008774A1">
            <w:pPr>
              <w:spacing w:before="60" w:after="120"/>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916CD2" w14:textId="77777777" w:rsidR="00156EF8" w:rsidRPr="00FC2AF3" w:rsidRDefault="00156EF8" w:rsidP="008774A1">
            <w:pPr>
              <w:spacing w:before="60" w:after="120"/>
              <w:rPr>
                <w:sz w:val="20"/>
                <w:szCs w:val="20"/>
              </w:rPr>
            </w:pPr>
            <w:r w:rsidRPr="00FC2AF3">
              <w:rPr>
                <w:sz w:val="20"/>
                <w:szCs w:val="20"/>
              </w:rPr>
              <w:t>Contact telephone</w:t>
            </w:r>
          </w:p>
        </w:tc>
        <w:tc>
          <w:tcPr>
            <w:tcW w:w="2977" w:type="dxa"/>
            <w:gridSpan w:val="5"/>
            <w:tcBorders>
              <w:top w:val="single" w:sz="4" w:space="0" w:color="auto"/>
              <w:left w:val="single" w:sz="4" w:space="0" w:color="auto"/>
              <w:bottom w:val="single" w:sz="4" w:space="0" w:color="auto"/>
              <w:right w:val="single" w:sz="4" w:space="0" w:color="auto"/>
            </w:tcBorders>
          </w:tcPr>
          <w:p w14:paraId="2C08B132" w14:textId="77777777" w:rsidR="00156EF8" w:rsidRPr="00FC2AF3" w:rsidRDefault="00156EF8" w:rsidP="008774A1">
            <w:pPr>
              <w:spacing w:before="60" w:after="120"/>
              <w:rPr>
                <w:sz w:val="20"/>
                <w:szCs w:val="20"/>
              </w:rPr>
            </w:pPr>
          </w:p>
        </w:tc>
      </w:tr>
    </w:tbl>
    <w:p w14:paraId="61276E88" w14:textId="3BB2CAA0" w:rsidR="00156EF8" w:rsidRDefault="00230497" w:rsidP="00156EF8">
      <w:pPr>
        <w:pStyle w:val="Heading1"/>
      </w:pPr>
      <w:r w:rsidRPr="00230497">
        <w:t>Pre-registration Information</w:t>
      </w:r>
    </w:p>
    <w:tbl>
      <w:tblPr>
        <w:tblStyle w:val="TableGrid"/>
        <w:tblW w:w="8931" w:type="dxa"/>
        <w:tblInd w:w="-5" w:type="dxa"/>
        <w:tblLook w:val="04A0" w:firstRow="1" w:lastRow="0" w:firstColumn="1" w:lastColumn="0" w:noHBand="0" w:noVBand="1"/>
      </w:tblPr>
      <w:tblGrid>
        <w:gridCol w:w="3119"/>
        <w:gridCol w:w="5812"/>
      </w:tblGrid>
      <w:tr w:rsidR="00230497" w:rsidRPr="000A77A9" w14:paraId="2012F471" w14:textId="77777777" w:rsidTr="00E813C7">
        <w:trPr>
          <w:cantSplit/>
        </w:trPr>
        <w:tc>
          <w:tcPr>
            <w:tcW w:w="3119" w:type="dxa"/>
            <w:shd w:val="clear" w:color="auto" w:fill="D9D9D9" w:themeFill="background1" w:themeFillShade="D9"/>
          </w:tcPr>
          <w:p w14:paraId="79A57A19" w14:textId="20B90002" w:rsidR="00230497" w:rsidRPr="00230497" w:rsidRDefault="00230497" w:rsidP="0012519C">
            <w:pPr>
              <w:spacing w:before="60" w:after="120"/>
              <w:rPr>
                <w:sz w:val="20"/>
                <w:szCs w:val="20"/>
              </w:rPr>
            </w:pPr>
            <w:r w:rsidRPr="00230497">
              <w:rPr>
                <w:sz w:val="20"/>
                <w:szCs w:val="20"/>
              </w:rPr>
              <w:t xml:space="preserve">No. of </w:t>
            </w:r>
            <w:r w:rsidR="00EE5017">
              <w:rPr>
                <w:sz w:val="20"/>
                <w:szCs w:val="20"/>
              </w:rPr>
              <w:t>pre-registrations required</w:t>
            </w:r>
          </w:p>
        </w:tc>
        <w:tc>
          <w:tcPr>
            <w:tcW w:w="5812" w:type="dxa"/>
          </w:tcPr>
          <w:p w14:paraId="5C4A0E49" w14:textId="77777777" w:rsidR="00230497" w:rsidRPr="00230497" w:rsidRDefault="00230497" w:rsidP="00E813C7">
            <w:pPr>
              <w:spacing w:before="60" w:after="120"/>
              <w:jc w:val="right"/>
              <w:rPr>
                <w:sz w:val="20"/>
                <w:szCs w:val="20"/>
              </w:rPr>
            </w:pPr>
          </w:p>
        </w:tc>
      </w:tr>
    </w:tbl>
    <w:p w14:paraId="48D834E0" w14:textId="77777777" w:rsidR="00156EF8" w:rsidRPr="00156EF8" w:rsidRDefault="00156EF8" w:rsidP="00156EF8">
      <w:pPr>
        <w:pStyle w:val="Heading1"/>
      </w:pPr>
      <w:r w:rsidRPr="00156EF8">
        <w:t>Declaration</w:t>
      </w:r>
    </w:p>
    <w:tbl>
      <w:tblPr>
        <w:tblStyle w:val="TableGrid"/>
        <w:tblW w:w="5007" w:type="pct"/>
        <w:tblInd w:w="-5" w:type="dxa"/>
        <w:tblLayout w:type="fixed"/>
        <w:tblLook w:val="04A0" w:firstRow="1" w:lastRow="0" w:firstColumn="1" w:lastColumn="0" w:noHBand="0" w:noVBand="1"/>
      </w:tblPr>
      <w:tblGrid>
        <w:gridCol w:w="1131"/>
        <w:gridCol w:w="1564"/>
        <w:gridCol w:w="566"/>
        <w:gridCol w:w="1130"/>
        <w:gridCol w:w="2410"/>
        <w:gridCol w:w="710"/>
        <w:gridCol w:w="1562"/>
      </w:tblGrid>
      <w:tr w:rsidR="00156EF8" w:rsidRPr="00156EF8" w14:paraId="7E350E78" w14:textId="77777777" w:rsidTr="006A32B7">
        <w:trPr>
          <w:cantSplit/>
          <w:trHeight w:val="1480"/>
        </w:trPr>
        <w:tc>
          <w:tcPr>
            <w:tcW w:w="5000" w:type="pct"/>
            <w:gridSpan w:val="7"/>
          </w:tcPr>
          <w:p w14:paraId="29715211" w14:textId="77777777" w:rsidR="00156EF8" w:rsidRPr="00156EF8" w:rsidRDefault="00156EF8" w:rsidP="008774A1">
            <w:pPr>
              <w:spacing w:beforeLines="60" w:before="144" w:after="120"/>
              <w:rPr>
                <w:sz w:val="20"/>
                <w:szCs w:val="20"/>
              </w:rPr>
            </w:pPr>
            <w:r w:rsidRPr="00156EF8">
              <w:rPr>
                <w:sz w:val="20"/>
                <w:szCs w:val="20"/>
              </w:rPr>
              <w:t>I hereby confirm:</w:t>
            </w:r>
          </w:p>
          <w:p w14:paraId="7B660C1F" w14:textId="77777777" w:rsidR="00156EF8" w:rsidRPr="00156EF8" w:rsidRDefault="00156EF8" w:rsidP="00385E5B">
            <w:pPr>
              <w:pStyle w:val="ListParagraph"/>
              <w:numPr>
                <w:ilvl w:val="0"/>
                <w:numId w:val="2"/>
              </w:numPr>
              <w:spacing w:beforeLines="60" w:before="144" w:after="120"/>
              <w:ind w:left="596" w:hanging="357"/>
              <w:contextualSpacing w:val="0"/>
              <w:rPr>
                <w:rFonts w:ascii="Arial" w:hAnsi="Arial" w:cs="Arial"/>
              </w:rPr>
            </w:pPr>
            <w:r w:rsidRPr="00156EF8">
              <w:rPr>
                <w:rFonts w:ascii="Arial" w:hAnsi="Arial" w:cs="Arial"/>
              </w:rPr>
              <w:t>The information contained in this document has been reviewed to ensure that it is fully complete and correct.</w:t>
            </w:r>
          </w:p>
          <w:p w14:paraId="1CB24606" w14:textId="2A370EF4" w:rsidR="00156EF8" w:rsidRPr="006A32B7" w:rsidRDefault="00156EF8" w:rsidP="006A32B7">
            <w:pPr>
              <w:pStyle w:val="ListParagraph"/>
              <w:numPr>
                <w:ilvl w:val="0"/>
                <w:numId w:val="2"/>
              </w:numPr>
              <w:spacing w:beforeLines="60" w:before="144" w:after="120"/>
              <w:ind w:left="596"/>
              <w:contextualSpacing w:val="0"/>
              <w:rPr>
                <w:rFonts w:ascii="Arial" w:hAnsi="Arial" w:cs="Arial"/>
              </w:rPr>
            </w:pPr>
            <w:r w:rsidRPr="00156EF8">
              <w:rPr>
                <w:rFonts w:ascii="Arial" w:hAnsi="Arial" w:cs="Arial"/>
              </w:rPr>
              <w:t xml:space="preserve">Acceptance of </w:t>
            </w:r>
            <w:r w:rsidR="00E813C7">
              <w:rPr>
                <w:rFonts w:ascii="Arial" w:hAnsi="Arial" w:cs="Arial"/>
              </w:rPr>
              <w:t>t</w:t>
            </w:r>
            <w:r w:rsidR="00E813C7" w:rsidRPr="001358EA">
              <w:rPr>
                <w:rFonts w:ascii="Arial" w:hAnsi="Arial" w:cs="Arial"/>
              </w:rPr>
              <w:t>erms described in ‘SABRE Imagery: Guidance and Rules’ (SYI-1102-002P)</w:t>
            </w:r>
            <w:r w:rsidR="00E813C7" w:rsidRPr="00156EF8">
              <w:rPr>
                <w:rFonts w:ascii="Arial" w:hAnsi="Arial" w:cs="Arial"/>
              </w:rPr>
              <w:t>.</w:t>
            </w:r>
          </w:p>
        </w:tc>
      </w:tr>
      <w:tr w:rsidR="00156EF8" w:rsidRPr="00156EF8" w14:paraId="457E3BE8" w14:textId="77777777" w:rsidTr="008774A1">
        <w:trPr>
          <w:cantSplit/>
          <w:trHeight w:val="327"/>
        </w:trPr>
        <w:tc>
          <w:tcPr>
            <w:tcW w:w="5000" w:type="pct"/>
            <w:gridSpan w:val="7"/>
            <w:shd w:val="clear" w:color="auto" w:fill="FFFFFF" w:themeFill="background1"/>
          </w:tcPr>
          <w:p w14:paraId="54791DEF" w14:textId="328244FE" w:rsidR="00156EF8" w:rsidRPr="00156EF8" w:rsidRDefault="00156EF8" w:rsidP="008774A1">
            <w:pPr>
              <w:spacing w:before="60" w:after="120"/>
              <w:rPr>
                <w:sz w:val="20"/>
                <w:szCs w:val="20"/>
              </w:rPr>
            </w:pPr>
            <w:r w:rsidRPr="00156EF8">
              <w:rPr>
                <w:sz w:val="20"/>
                <w:szCs w:val="20"/>
              </w:rPr>
              <w:t>Invoices arising from this application shall be addressed and sent using the following details:</w:t>
            </w:r>
          </w:p>
        </w:tc>
      </w:tr>
      <w:tr w:rsidR="00E813C7" w:rsidRPr="00156EF8" w14:paraId="41E9843A" w14:textId="77777777" w:rsidTr="008774A1">
        <w:trPr>
          <w:cantSplit/>
          <w:trHeight w:val="327"/>
        </w:trPr>
        <w:tc>
          <w:tcPr>
            <w:tcW w:w="1485" w:type="pct"/>
            <w:gridSpan w:val="2"/>
            <w:shd w:val="clear" w:color="auto" w:fill="FFFFFF" w:themeFill="background1"/>
          </w:tcPr>
          <w:p w14:paraId="16CD0435" w14:textId="17C74666" w:rsidR="00E813C7" w:rsidRPr="00156EF8" w:rsidRDefault="00E813C7" w:rsidP="00E813C7">
            <w:pPr>
              <w:spacing w:before="60" w:after="120"/>
              <w:rPr>
                <w:sz w:val="20"/>
                <w:szCs w:val="20"/>
              </w:rPr>
            </w:pPr>
            <w:r w:rsidRPr="00156EF8">
              <w:rPr>
                <w:sz w:val="20"/>
                <w:szCs w:val="20"/>
              </w:rPr>
              <w:t>Purchase Order (PO)</w:t>
            </w:r>
            <w:r>
              <w:rPr>
                <w:sz w:val="20"/>
                <w:szCs w:val="20"/>
              </w:rPr>
              <w:br/>
            </w:r>
            <w:r w:rsidRPr="001D5A78">
              <w:rPr>
                <w:sz w:val="18"/>
                <w:szCs w:val="18"/>
              </w:rPr>
              <w:t>(state ‘N/A’ if not required)</w:t>
            </w:r>
          </w:p>
        </w:tc>
        <w:tc>
          <w:tcPr>
            <w:tcW w:w="3515" w:type="pct"/>
            <w:gridSpan w:val="5"/>
            <w:shd w:val="clear" w:color="auto" w:fill="FFFFFF" w:themeFill="background1"/>
          </w:tcPr>
          <w:p w14:paraId="52271F53" w14:textId="77777777" w:rsidR="00E813C7" w:rsidRPr="00156EF8" w:rsidRDefault="00E813C7" w:rsidP="00E813C7">
            <w:pPr>
              <w:spacing w:before="60" w:after="120"/>
              <w:rPr>
                <w:sz w:val="20"/>
                <w:szCs w:val="20"/>
              </w:rPr>
            </w:pPr>
          </w:p>
        </w:tc>
      </w:tr>
      <w:tr w:rsidR="00E813C7" w:rsidRPr="00156EF8" w14:paraId="315CC4D7" w14:textId="77777777" w:rsidTr="008774A1">
        <w:trPr>
          <w:cantSplit/>
        </w:trPr>
        <w:tc>
          <w:tcPr>
            <w:tcW w:w="1485" w:type="pct"/>
            <w:gridSpan w:val="2"/>
            <w:shd w:val="clear" w:color="auto" w:fill="FFFFFF" w:themeFill="background1"/>
          </w:tcPr>
          <w:p w14:paraId="36826D14" w14:textId="20D1C9D4" w:rsidR="00E813C7" w:rsidRPr="00156EF8" w:rsidRDefault="00E813C7" w:rsidP="00E813C7">
            <w:pPr>
              <w:spacing w:before="60" w:after="120"/>
              <w:rPr>
                <w:sz w:val="20"/>
                <w:szCs w:val="20"/>
              </w:rPr>
            </w:pPr>
            <w:r w:rsidRPr="00156EF8">
              <w:rPr>
                <w:sz w:val="20"/>
                <w:szCs w:val="20"/>
              </w:rPr>
              <w:t>Contact name</w:t>
            </w:r>
          </w:p>
        </w:tc>
        <w:tc>
          <w:tcPr>
            <w:tcW w:w="3515" w:type="pct"/>
            <w:gridSpan w:val="5"/>
          </w:tcPr>
          <w:p w14:paraId="449F6119" w14:textId="77777777" w:rsidR="00E813C7" w:rsidRPr="00156EF8" w:rsidRDefault="00E813C7" w:rsidP="00E813C7">
            <w:pPr>
              <w:spacing w:before="60" w:after="120"/>
              <w:rPr>
                <w:i/>
                <w:sz w:val="20"/>
                <w:szCs w:val="20"/>
              </w:rPr>
            </w:pPr>
          </w:p>
        </w:tc>
      </w:tr>
      <w:tr w:rsidR="00E813C7" w:rsidRPr="00156EF8" w14:paraId="45AA5AFB" w14:textId="77777777" w:rsidTr="008774A1">
        <w:trPr>
          <w:cantSplit/>
        </w:trPr>
        <w:tc>
          <w:tcPr>
            <w:tcW w:w="1485" w:type="pct"/>
            <w:gridSpan w:val="2"/>
            <w:shd w:val="clear" w:color="auto" w:fill="FFFFFF" w:themeFill="background1"/>
          </w:tcPr>
          <w:p w14:paraId="4EF82DE4" w14:textId="34E4D1E6" w:rsidR="00E813C7" w:rsidRPr="00156EF8" w:rsidRDefault="00E813C7" w:rsidP="00E813C7">
            <w:pPr>
              <w:spacing w:before="60" w:after="120"/>
              <w:rPr>
                <w:sz w:val="20"/>
                <w:szCs w:val="20"/>
              </w:rPr>
            </w:pPr>
            <w:r w:rsidRPr="00156EF8">
              <w:rPr>
                <w:sz w:val="20"/>
                <w:szCs w:val="20"/>
              </w:rPr>
              <w:t>Company name</w:t>
            </w:r>
          </w:p>
        </w:tc>
        <w:tc>
          <w:tcPr>
            <w:tcW w:w="3515" w:type="pct"/>
            <w:gridSpan w:val="5"/>
          </w:tcPr>
          <w:p w14:paraId="2205701A" w14:textId="77777777" w:rsidR="00E813C7" w:rsidRPr="00156EF8" w:rsidRDefault="00E813C7" w:rsidP="00E813C7">
            <w:pPr>
              <w:spacing w:before="60" w:after="120"/>
              <w:rPr>
                <w:i/>
                <w:sz w:val="20"/>
                <w:szCs w:val="20"/>
              </w:rPr>
            </w:pPr>
          </w:p>
        </w:tc>
      </w:tr>
      <w:tr w:rsidR="00E813C7" w:rsidRPr="00156EF8" w14:paraId="00D48915" w14:textId="77777777" w:rsidTr="008774A1">
        <w:trPr>
          <w:cantSplit/>
        </w:trPr>
        <w:tc>
          <w:tcPr>
            <w:tcW w:w="1485" w:type="pct"/>
            <w:gridSpan w:val="2"/>
            <w:shd w:val="clear" w:color="auto" w:fill="FFFFFF" w:themeFill="background1"/>
          </w:tcPr>
          <w:p w14:paraId="3371183D" w14:textId="643F31C5" w:rsidR="00E813C7" w:rsidRPr="00156EF8" w:rsidRDefault="00E813C7" w:rsidP="00E813C7">
            <w:pPr>
              <w:spacing w:before="60" w:after="120"/>
              <w:rPr>
                <w:sz w:val="20"/>
                <w:szCs w:val="20"/>
              </w:rPr>
            </w:pPr>
            <w:r w:rsidRPr="00156EF8">
              <w:rPr>
                <w:sz w:val="20"/>
                <w:szCs w:val="20"/>
              </w:rPr>
              <w:t>Company address</w:t>
            </w:r>
          </w:p>
        </w:tc>
        <w:tc>
          <w:tcPr>
            <w:tcW w:w="3515" w:type="pct"/>
            <w:gridSpan w:val="5"/>
          </w:tcPr>
          <w:p w14:paraId="14BBB9D3" w14:textId="77777777" w:rsidR="00E813C7" w:rsidRPr="00156EF8" w:rsidRDefault="00E813C7" w:rsidP="00E813C7">
            <w:pPr>
              <w:spacing w:before="60" w:after="120"/>
              <w:rPr>
                <w:i/>
                <w:sz w:val="20"/>
                <w:szCs w:val="20"/>
              </w:rPr>
            </w:pPr>
          </w:p>
        </w:tc>
      </w:tr>
      <w:tr w:rsidR="00E813C7" w:rsidRPr="00156EF8" w14:paraId="6DD41DE9" w14:textId="77777777" w:rsidTr="008774A1">
        <w:trPr>
          <w:cantSplit/>
        </w:trPr>
        <w:tc>
          <w:tcPr>
            <w:tcW w:w="1485" w:type="pct"/>
            <w:gridSpan w:val="2"/>
            <w:shd w:val="clear" w:color="auto" w:fill="FFFFFF" w:themeFill="background1"/>
          </w:tcPr>
          <w:p w14:paraId="0AE85331" w14:textId="31E0A6E0" w:rsidR="00E813C7" w:rsidRPr="00156EF8" w:rsidRDefault="00E813C7" w:rsidP="00E813C7">
            <w:pPr>
              <w:spacing w:before="60" w:after="120"/>
              <w:rPr>
                <w:sz w:val="20"/>
                <w:szCs w:val="20"/>
              </w:rPr>
            </w:pPr>
            <w:r w:rsidRPr="00156EF8">
              <w:rPr>
                <w:sz w:val="20"/>
                <w:szCs w:val="20"/>
              </w:rPr>
              <w:t>Telephone</w:t>
            </w:r>
          </w:p>
        </w:tc>
        <w:tc>
          <w:tcPr>
            <w:tcW w:w="3515" w:type="pct"/>
            <w:gridSpan w:val="5"/>
          </w:tcPr>
          <w:p w14:paraId="0DCC332E" w14:textId="77777777" w:rsidR="00E813C7" w:rsidRPr="00156EF8" w:rsidRDefault="00E813C7" w:rsidP="00E813C7">
            <w:pPr>
              <w:spacing w:before="60" w:after="120"/>
              <w:rPr>
                <w:i/>
                <w:sz w:val="20"/>
                <w:szCs w:val="20"/>
              </w:rPr>
            </w:pPr>
          </w:p>
        </w:tc>
      </w:tr>
      <w:tr w:rsidR="00E813C7" w:rsidRPr="00156EF8" w14:paraId="7030E409" w14:textId="77777777" w:rsidTr="008774A1">
        <w:trPr>
          <w:cantSplit/>
        </w:trPr>
        <w:tc>
          <w:tcPr>
            <w:tcW w:w="1485" w:type="pct"/>
            <w:gridSpan w:val="2"/>
            <w:shd w:val="clear" w:color="auto" w:fill="FFFFFF" w:themeFill="background1"/>
          </w:tcPr>
          <w:p w14:paraId="7D8C684E" w14:textId="38719672" w:rsidR="00E813C7" w:rsidRPr="00156EF8" w:rsidRDefault="00E813C7" w:rsidP="00E813C7">
            <w:pPr>
              <w:spacing w:before="60" w:after="120"/>
              <w:rPr>
                <w:sz w:val="20"/>
                <w:szCs w:val="20"/>
              </w:rPr>
            </w:pPr>
            <w:r w:rsidRPr="00156EF8">
              <w:rPr>
                <w:sz w:val="20"/>
                <w:szCs w:val="20"/>
              </w:rPr>
              <w:t>E-mail address</w:t>
            </w:r>
            <w:r>
              <w:rPr>
                <w:sz w:val="20"/>
                <w:szCs w:val="20"/>
              </w:rPr>
              <w:br/>
            </w:r>
            <w:r w:rsidRPr="001D5A78">
              <w:rPr>
                <w:sz w:val="18"/>
                <w:szCs w:val="18"/>
              </w:rPr>
              <w:t>(</w:t>
            </w:r>
            <w:r>
              <w:rPr>
                <w:sz w:val="18"/>
                <w:szCs w:val="18"/>
              </w:rPr>
              <w:t>to receive invoice by e-mail</w:t>
            </w:r>
            <w:r w:rsidRPr="001D5A78">
              <w:rPr>
                <w:sz w:val="18"/>
                <w:szCs w:val="18"/>
              </w:rPr>
              <w:t>)</w:t>
            </w:r>
          </w:p>
        </w:tc>
        <w:tc>
          <w:tcPr>
            <w:tcW w:w="3515" w:type="pct"/>
            <w:gridSpan w:val="5"/>
          </w:tcPr>
          <w:p w14:paraId="0E8A7180" w14:textId="77777777" w:rsidR="00E813C7" w:rsidRPr="00156EF8" w:rsidRDefault="00E813C7" w:rsidP="00E813C7">
            <w:pPr>
              <w:spacing w:before="60" w:after="120"/>
              <w:rPr>
                <w:i/>
                <w:sz w:val="20"/>
                <w:szCs w:val="20"/>
              </w:rPr>
            </w:pPr>
          </w:p>
        </w:tc>
      </w:tr>
      <w:tr w:rsidR="00156EF8" w:rsidRPr="00156EF8" w14:paraId="570C5D20" w14:textId="77777777" w:rsidTr="008774A1">
        <w:trPr>
          <w:cantSplit/>
          <w:trHeight w:val="202"/>
        </w:trPr>
        <w:tc>
          <w:tcPr>
            <w:tcW w:w="5000" w:type="pct"/>
            <w:gridSpan w:val="7"/>
            <w:shd w:val="clear" w:color="auto" w:fill="000000" w:themeFill="text1" w:themeFillShade="BF"/>
          </w:tcPr>
          <w:p w14:paraId="1EA91160" w14:textId="77777777" w:rsidR="00156EF8" w:rsidRPr="00156EF8" w:rsidRDefault="00156EF8" w:rsidP="008774A1">
            <w:pPr>
              <w:spacing w:before="60" w:after="120"/>
              <w:rPr>
                <w:sz w:val="20"/>
                <w:szCs w:val="20"/>
              </w:rPr>
            </w:pPr>
            <w:r w:rsidRPr="00156EF8">
              <w:rPr>
                <w:sz w:val="20"/>
                <w:szCs w:val="20"/>
              </w:rPr>
              <w:t>Signed by:</w:t>
            </w:r>
          </w:p>
        </w:tc>
      </w:tr>
      <w:tr w:rsidR="00156EF8" w:rsidRPr="00156EF8" w14:paraId="3ACAD756" w14:textId="77777777" w:rsidTr="00230497">
        <w:trPr>
          <w:cantSplit/>
          <w:trHeight w:hRule="exact" w:val="901"/>
        </w:trPr>
        <w:tc>
          <w:tcPr>
            <w:tcW w:w="623" w:type="pct"/>
            <w:shd w:val="clear" w:color="auto" w:fill="D9D9D9" w:themeFill="background1" w:themeFillShade="D9"/>
          </w:tcPr>
          <w:p w14:paraId="105D78E2" w14:textId="77777777" w:rsidR="00156EF8" w:rsidRPr="00156EF8" w:rsidRDefault="00156EF8" w:rsidP="008774A1">
            <w:pPr>
              <w:spacing w:before="60" w:after="120"/>
              <w:rPr>
                <w:sz w:val="20"/>
                <w:szCs w:val="20"/>
              </w:rPr>
            </w:pPr>
            <w:r w:rsidRPr="00156EF8">
              <w:rPr>
                <w:sz w:val="20"/>
                <w:szCs w:val="20"/>
              </w:rPr>
              <w:t>Name:</w:t>
            </w:r>
          </w:p>
        </w:tc>
        <w:tc>
          <w:tcPr>
            <w:tcW w:w="1174" w:type="pct"/>
            <w:gridSpan w:val="2"/>
          </w:tcPr>
          <w:p w14:paraId="6CF32AEC" w14:textId="77777777" w:rsidR="00156EF8" w:rsidRPr="00156EF8" w:rsidRDefault="00156EF8" w:rsidP="008774A1">
            <w:pPr>
              <w:spacing w:before="60" w:after="120"/>
              <w:rPr>
                <w:sz w:val="20"/>
                <w:szCs w:val="20"/>
              </w:rPr>
            </w:pPr>
          </w:p>
        </w:tc>
        <w:tc>
          <w:tcPr>
            <w:tcW w:w="623" w:type="pct"/>
            <w:shd w:val="clear" w:color="auto" w:fill="D9D9D9" w:themeFill="background1" w:themeFillShade="D9"/>
          </w:tcPr>
          <w:p w14:paraId="47C2A21C" w14:textId="77777777" w:rsidR="00156EF8" w:rsidRPr="00156EF8" w:rsidRDefault="00156EF8" w:rsidP="008774A1">
            <w:pPr>
              <w:spacing w:before="60" w:after="120"/>
              <w:rPr>
                <w:sz w:val="20"/>
                <w:szCs w:val="20"/>
              </w:rPr>
            </w:pPr>
            <w:r w:rsidRPr="00156EF8">
              <w:rPr>
                <w:sz w:val="20"/>
                <w:szCs w:val="20"/>
              </w:rPr>
              <w:t>Signature:</w:t>
            </w:r>
          </w:p>
        </w:tc>
        <w:tc>
          <w:tcPr>
            <w:tcW w:w="1328" w:type="pct"/>
          </w:tcPr>
          <w:p w14:paraId="10D1E81D" w14:textId="77777777" w:rsidR="00156EF8" w:rsidRPr="00156EF8" w:rsidRDefault="00156EF8" w:rsidP="008774A1">
            <w:pPr>
              <w:spacing w:before="60" w:after="120"/>
              <w:rPr>
                <w:sz w:val="20"/>
                <w:szCs w:val="20"/>
              </w:rPr>
            </w:pPr>
          </w:p>
        </w:tc>
        <w:tc>
          <w:tcPr>
            <w:tcW w:w="391" w:type="pct"/>
            <w:shd w:val="clear" w:color="auto" w:fill="D9D9D9" w:themeFill="background1" w:themeFillShade="D9"/>
          </w:tcPr>
          <w:p w14:paraId="5FC24F24" w14:textId="77777777" w:rsidR="00156EF8" w:rsidRPr="00156EF8" w:rsidRDefault="00156EF8" w:rsidP="008774A1">
            <w:pPr>
              <w:spacing w:before="60" w:after="120"/>
              <w:rPr>
                <w:sz w:val="20"/>
                <w:szCs w:val="20"/>
              </w:rPr>
            </w:pPr>
            <w:r w:rsidRPr="00156EF8">
              <w:rPr>
                <w:sz w:val="20"/>
                <w:szCs w:val="20"/>
              </w:rPr>
              <w:t>Date:</w:t>
            </w:r>
          </w:p>
        </w:tc>
        <w:tc>
          <w:tcPr>
            <w:tcW w:w="861" w:type="pct"/>
          </w:tcPr>
          <w:p w14:paraId="3C62F12B" w14:textId="77777777" w:rsidR="00156EF8" w:rsidRPr="00156EF8" w:rsidRDefault="00156EF8" w:rsidP="008774A1">
            <w:pPr>
              <w:spacing w:before="60" w:after="120"/>
              <w:rPr>
                <w:sz w:val="20"/>
                <w:szCs w:val="20"/>
              </w:rPr>
            </w:pPr>
          </w:p>
        </w:tc>
      </w:tr>
    </w:tbl>
    <w:p w14:paraId="23AE7AA7" w14:textId="0B90548C" w:rsidR="00837CA8" w:rsidRPr="00B03A6C" w:rsidRDefault="00E813C7" w:rsidP="00E813C7">
      <w:pPr>
        <w:spacing w:before="200" w:after="180"/>
        <w:rPr>
          <w:sz w:val="20"/>
          <w:szCs w:val="20"/>
          <w:lang w:eastAsia="en-US"/>
        </w:rPr>
      </w:pPr>
      <w:r w:rsidRPr="00B03A6C">
        <w:rPr>
          <w:sz w:val="20"/>
          <w:szCs w:val="20"/>
        </w:rPr>
        <w:t xml:space="preserve">Please submit the completed application </w:t>
      </w:r>
      <w:r>
        <w:rPr>
          <w:sz w:val="20"/>
          <w:szCs w:val="20"/>
        </w:rPr>
        <w:t xml:space="preserve">form </w:t>
      </w:r>
      <w:r w:rsidRPr="00B03A6C">
        <w:rPr>
          <w:sz w:val="20"/>
          <w:szCs w:val="20"/>
        </w:rPr>
        <w:t>to</w:t>
      </w:r>
      <w:r>
        <w:rPr>
          <w:sz w:val="20"/>
          <w:szCs w:val="20"/>
        </w:rPr>
        <w:t xml:space="preserve"> </w:t>
      </w:r>
      <w:hyperlink r:id="rId18" w:history="1">
        <w:r w:rsidRPr="00170E79">
          <w:rPr>
            <w:rStyle w:val="Hyperlink"/>
            <w:sz w:val="20"/>
            <w:szCs w:val="20"/>
          </w:rPr>
          <w:t>sabre@security-institute.org</w:t>
        </w:r>
      </w:hyperlink>
      <w:r>
        <w:rPr>
          <w:rStyle w:val="Hyperlink"/>
          <w:sz w:val="20"/>
          <w:szCs w:val="20"/>
        </w:rPr>
        <w:t>.</w:t>
      </w:r>
    </w:p>
    <w:sectPr w:rsidR="00837CA8" w:rsidRPr="00B03A6C" w:rsidSect="001628BB">
      <w:headerReference w:type="default" r:id="rId19"/>
      <w:footerReference w:type="default" r:id="rId20"/>
      <w:pgSz w:w="11906" w:h="16838" w:code="9"/>
      <w:pgMar w:top="2127" w:right="1418" w:bottom="1560"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9B760" w14:textId="77777777" w:rsidR="000F438C" w:rsidRDefault="000F438C">
      <w:r>
        <w:separator/>
      </w:r>
    </w:p>
  </w:endnote>
  <w:endnote w:type="continuationSeparator" w:id="0">
    <w:p w14:paraId="30ADDF6F" w14:textId="77777777" w:rsidR="000F438C" w:rsidRDefault="000F4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1" w:type="dxa"/>
      <w:jc w:val="center"/>
      <w:tblLayout w:type="fixed"/>
      <w:tblLook w:val="01E0" w:firstRow="1" w:lastRow="1" w:firstColumn="1" w:lastColumn="1" w:noHBand="0" w:noVBand="0"/>
    </w:tblPr>
    <w:tblGrid>
      <w:gridCol w:w="851"/>
      <w:gridCol w:w="3113"/>
      <w:gridCol w:w="1418"/>
      <w:gridCol w:w="3979"/>
    </w:tblGrid>
    <w:tr w:rsidR="001628BB" w:rsidRPr="00BC6BF9" w14:paraId="48AFC09B" w14:textId="77777777" w:rsidTr="001628BB">
      <w:trPr>
        <w:trHeight w:val="433"/>
        <w:jc w:val="center"/>
      </w:trPr>
      <w:tc>
        <w:tcPr>
          <w:tcW w:w="851" w:type="dxa"/>
          <w:vAlign w:val="bottom"/>
        </w:tcPr>
        <w:p w14:paraId="7108F044" w14:textId="32B2B8EE" w:rsidR="001628BB" w:rsidRPr="001628BB" w:rsidRDefault="001628BB">
          <w:pPr>
            <w:pStyle w:val="Footer"/>
            <w:tabs>
              <w:tab w:val="clear" w:pos="4153"/>
              <w:tab w:val="clear" w:pos="8306"/>
              <w:tab w:val="center" w:pos="4536"/>
              <w:tab w:val="right" w:pos="9072"/>
            </w:tabs>
            <w:rPr>
              <w:sz w:val="16"/>
              <w:szCs w:val="16"/>
            </w:rPr>
          </w:pPr>
          <w:r w:rsidRPr="001628BB">
            <w:rPr>
              <w:sz w:val="16"/>
              <w:szCs w:val="16"/>
            </w:rPr>
            <w:t>Doc Ref</w:t>
          </w:r>
          <w:r w:rsidRPr="001628BB">
            <w:rPr>
              <w:sz w:val="16"/>
              <w:szCs w:val="16"/>
            </w:rPr>
            <w:br/>
            <w:t>Revision</w:t>
          </w:r>
          <w:r w:rsidRPr="001628BB">
            <w:rPr>
              <w:sz w:val="16"/>
              <w:szCs w:val="16"/>
            </w:rPr>
            <w:br/>
            <w:t>Date</w:t>
          </w:r>
        </w:p>
      </w:tc>
      <w:tc>
        <w:tcPr>
          <w:tcW w:w="3113" w:type="dxa"/>
          <w:vAlign w:val="bottom"/>
        </w:tcPr>
        <w:p w14:paraId="5E5A185A" w14:textId="1F6B2A90" w:rsidR="001628BB" w:rsidRPr="001628BB" w:rsidRDefault="001628BB">
          <w:pPr>
            <w:pStyle w:val="Footer"/>
            <w:tabs>
              <w:tab w:val="clear" w:pos="4153"/>
              <w:tab w:val="clear" w:pos="8306"/>
              <w:tab w:val="center" w:pos="4536"/>
              <w:tab w:val="right" w:pos="9072"/>
            </w:tabs>
            <w:rPr>
              <w:sz w:val="16"/>
              <w:szCs w:val="16"/>
            </w:rPr>
          </w:pPr>
          <w:r w:rsidRPr="001628BB">
            <w:rPr>
              <w:sz w:val="16"/>
              <w:szCs w:val="16"/>
            </w:rPr>
            <w:t>SYI</w:t>
          </w:r>
          <w:r w:rsidR="00EE5017">
            <w:rPr>
              <w:sz w:val="16"/>
              <w:szCs w:val="16"/>
            </w:rPr>
            <w:t>-1101-004F</w:t>
          </w:r>
          <w:r w:rsidRPr="001628BB">
            <w:rPr>
              <w:sz w:val="16"/>
              <w:szCs w:val="16"/>
            </w:rPr>
            <w:br/>
            <w:t>1.0</w:t>
          </w:r>
          <w:r w:rsidRPr="001628BB">
            <w:rPr>
              <w:sz w:val="16"/>
              <w:szCs w:val="16"/>
            </w:rPr>
            <w:br/>
            <w:t>May 2022</w:t>
          </w:r>
        </w:p>
      </w:tc>
      <w:tc>
        <w:tcPr>
          <w:tcW w:w="1418" w:type="dxa"/>
          <w:vAlign w:val="bottom"/>
        </w:tcPr>
        <w:p w14:paraId="416523AA" w14:textId="6EC81E57" w:rsidR="001628BB" w:rsidRPr="001628BB" w:rsidRDefault="001628BB">
          <w:pPr>
            <w:pStyle w:val="Footer"/>
            <w:tabs>
              <w:tab w:val="clear" w:pos="4153"/>
              <w:tab w:val="clear" w:pos="8306"/>
              <w:tab w:val="center" w:pos="4536"/>
              <w:tab w:val="right" w:pos="9072"/>
            </w:tabs>
            <w:jc w:val="center"/>
            <w:rPr>
              <w:sz w:val="16"/>
              <w:szCs w:val="16"/>
            </w:rPr>
          </w:pPr>
          <w:r w:rsidRPr="001628BB">
            <w:rPr>
              <w:sz w:val="16"/>
              <w:szCs w:val="16"/>
            </w:rPr>
            <w:t xml:space="preserve">Page </w:t>
          </w:r>
          <w:r w:rsidRPr="001628BB">
            <w:rPr>
              <w:sz w:val="16"/>
              <w:szCs w:val="16"/>
            </w:rPr>
            <w:fldChar w:fldCharType="begin"/>
          </w:r>
          <w:r w:rsidRPr="001628BB">
            <w:rPr>
              <w:sz w:val="16"/>
              <w:szCs w:val="16"/>
            </w:rPr>
            <w:instrText xml:space="preserve"> PAGE  \* Arabic  \* MERGEFORMAT </w:instrText>
          </w:r>
          <w:r w:rsidRPr="001628BB">
            <w:rPr>
              <w:sz w:val="16"/>
              <w:szCs w:val="16"/>
            </w:rPr>
            <w:fldChar w:fldCharType="separate"/>
          </w:r>
          <w:r w:rsidRPr="001628BB">
            <w:rPr>
              <w:sz w:val="16"/>
              <w:szCs w:val="16"/>
            </w:rPr>
            <w:t>1</w:t>
          </w:r>
          <w:r w:rsidRPr="001628BB">
            <w:rPr>
              <w:sz w:val="16"/>
              <w:szCs w:val="16"/>
            </w:rPr>
            <w:fldChar w:fldCharType="end"/>
          </w:r>
          <w:r w:rsidRPr="001628BB">
            <w:rPr>
              <w:sz w:val="16"/>
              <w:szCs w:val="16"/>
            </w:rPr>
            <w:t xml:space="preserve"> of </w:t>
          </w:r>
          <w:r w:rsidRPr="001628BB">
            <w:rPr>
              <w:sz w:val="16"/>
              <w:szCs w:val="16"/>
            </w:rPr>
            <w:fldChar w:fldCharType="begin"/>
          </w:r>
          <w:r w:rsidRPr="001628BB">
            <w:rPr>
              <w:sz w:val="16"/>
              <w:szCs w:val="16"/>
            </w:rPr>
            <w:instrText xml:space="preserve"> NUMPAGES  \* Arabic  \* MERGEFORMAT </w:instrText>
          </w:r>
          <w:r w:rsidRPr="001628BB">
            <w:rPr>
              <w:sz w:val="16"/>
              <w:szCs w:val="16"/>
            </w:rPr>
            <w:fldChar w:fldCharType="separate"/>
          </w:r>
          <w:r w:rsidRPr="001628BB">
            <w:rPr>
              <w:sz w:val="16"/>
              <w:szCs w:val="16"/>
            </w:rPr>
            <w:t>7</w:t>
          </w:r>
          <w:r w:rsidRPr="001628BB">
            <w:rPr>
              <w:sz w:val="16"/>
              <w:szCs w:val="16"/>
            </w:rPr>
            <w:fldChar w:fldCharType="end"/>
          </w:r>
        </w:p>
      </w:tc>
      <w:tc>
        <w:tcPr>
          <w:tcW w:w="3979" w:type="dxa"/>
          <w:vAlign w:val="bottom"/>
        </w:tcPr>
        <w:p w14:paraId="60160AF8" w14:textId="2BC89109" w:rsidR="001628BB" w:rsidRPr="001628BB" w:rsidRDefault="001628BB" w:rsidP="001628BB">
          <w:pPr>
            <w:pStyle w:val="Footer"/>
            <w:tabs>
              <w:tab w:val="clear" w:pos="4153"/>
              <w:tab w:val="clear" w:pos="8306"/>
              <w:tab w:val="center" w:pos="4536"/>
              <w:tab w:val="right" w:pos="9072"/>
            </w:tabs>
            <w:jc w:val="right"/>
            <w:rPr>
              <w:sz w:val="16"/>
              <w:szCs w:val="16"/>
            </w:rPr>
          </w:pPr>
          <w:r w:rsidRPr="001628BB">
            <w:rPr>
              <w:sz w:val="16"/>
              <w:szCs w:val="16"/>
            </w:rPr>
            <w:t xml:space="preserve">© </w:t>
          </w:r>
          <w:r w:rsidRPr="001628BB">
            <w:rPr>
              <w:sz w:val="16"/>
              <w:szCs w:val="16"/>
            </w:rPr>
            <w:fldChar w:fldCharType="begin"/>
          </w:r>
          <w:r w:rsidRPr="001628BB">
            <w:rPr>
              <w:sz w:val="16"/>
              <w:szCs w:val="16"/>
            </w:rPr>
            <w:instrText xml:space="preserve"> DATE  \@ "yyyy"  \* MERGEFORMAT </w:instrText>
          </w:r>
          <w:r w:rsidRPr="001628BB">
            <w:rPr>
              <w:sz w:val="16"/>
              <w:szCs w:val="16"/>
            </w:rPr>
            <w:fldChar w:fldCharType="separate"/>
          </w:r>
          <w:r w:rsidR="006A32B7">
            <w:rPr>
              <w:noProof/>
              <w:sz w:val="16"/>
              <w:szCs w:val="16"/>
            </w:rPr>
            <w:t>2022</w:t>
          </w:r>
          <w:r w:rsidRPr="001628BB">
            <w:rPr>
              <w:sz w:val="16"/>
              <w:szCs w:val="16"/>
            </w:rPr>
            <w:fldChar w:fldCharType="end"/>
          </w:r>
        </w:p>
      </w:tc>
    </w:tr>
  </w:tbl>
  <w:p w14:paraId="197CE575" w14:textId="77777777" w:rsidR="00BA7C04" w:rsidRPr="00993D40" w:rsidRDefault="00BA7C04">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68E03" w14:textId="77777777" w:rsidR="000F438C" w:rsidRDefault="000F438C">
      <w:r>
        <w:separator/>
      </w:r>
    </w:p>
  </w:footnote>
  <w:footnote w:type="continuationSeparator" w:id="0">
    <w:p w14:paraId="2FCA2C61" w14:textId="77777777" w:rsidR="000F438C" w:rsidRDefault="000F4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Layout w:type="fixed"/>
      <w:tblLook w:val="0000" w:firstRow="0" w:lastRow="0" w:firstColumn="0" w:lastColumn="0" w:noHBand="0" w:noVBand="0"/>
    </w:tblPr>
    <w:tblGrid>
      <w:gridCol w:w="2552"/>
      <w:gridCol w:w="4111"/>
      <w:gridCol w:w="2697"/>
    </w:tblGrid>
    <w:tr w:rsidR="001628BB" w14:paraId="0F0ACA3B" w14:textId="77777777" w:rsidTr="001628BB">
      <w:trPr>
        <w:cantSplit/>
        <w:trHeight w:val="784"/>
        <w:jc w:val="center"/>
      </w:trPr>
      <w:tc>
        <w:tcPr>
          <w:tcW w:w="2552" w:type="dxa"/>
          <w:vAlign w:val="center"/>
        </w:tcPr>
        <w:p w14:paraId="7E525543" w14:textId="6F5F101C" w:rsidR="001628BB" w:rsidRPr="00F50934" w:rsidRDefault="001628BB" w:rsidP="001628BB">
          <w:pPr>
            <w:pStyle w:val="Header"/>
            <w:ind w:left="35"/>
            <w:rPr>
              <w:rFonts w:ascii="Arial Black" w:hAnsi="Arial Black"/>
              <w:b/>
              <w:sz w:val="36"/>
              <w:szCs w:val="36"/>
            </w:rPr>
          </w:pPr>
          <w:r>
            <w:rPr>
              <w:noProof/>
            </w:rPr>
            <w:drawing>
              <wp:inline distT="0" distB="0" distL="0" distR="0" wp14:anchorId="2CF9F4AA" wp14:editId="0C2BE638">
                <wp:extent cx="1152312" cy="35242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536" cy="387665"/>
                        </a:xfrm>
                        <a:prstGeom prst="rect">
                          <a:avLst/>
                        </a:prstGeom>
                        <a:noFill/>
                        <a:ln>
                          <a:noFill/>
                        </a:ln>
                      </pic:spPr>
                    </pic:pic>
                  </a:graphicData>
                </a:graphic>
              </wp:inline>
            </w:drawing>
          </w:r>
        </w:p>
      </w:tc>
      <w:tc>
        <w:tcPr>
          <w:tcW w:w="4111" w:type="dxa"/>
          <w:vAlign w:val="center"/>
        </w:tcPr>
        <w:p w14:paraId="379DE6BF" w14:textId="4D8E20B4" w:rsidR="001628BB" w:rsidRPr="001628BB" w:rsidRDefault="001628BB" w:rsidP="00F127F1">
          <w:pPr>
            <w:pStyle w:val="Header"/>
            <w:jc w:val="center"/>
            <w:rPr>
              <w:b/>
              <w:noProof/>
              <w:sz w:val="28"/>
              <w:szCs w:val="28"/>
            </w:rPr>
          </w:pPr>
          <w:r w:rsidRPr="001628BB">
            <w:rPr>
              <w:b/>
              <w:noProof/>
              <w:sz w:val="28"/>
              <w:szCs w:val="28"/>
            </w:rPr>
            <w:t xml:space="preserve">SABRE </w:t>
          </w:r>
          <w:r w:rsidR="00A83D55">
            <w:rPr>
              <w:b/>
              <w:noProof/>
              <w:sz w:val="28"/>
              <w:szCs w:val="28"/>
            </w:rPr>
            <w:t>Multi</w:t>
          </w:r>
          <w:r w:rsidR="005330AC">
            <w:rPr>
              <w:b/>
              <w:noProof/>
              <w:sz w:val="28"/>
              <w:szCs w:val="28"/>
            </w:rPr>
            <w:t xml:space="preserve"> </w:t>
          </w:r>
          <w:r w:rsidR="00F5655B">
            <w:rPr>
              <w:b/>
              <w:noProof/>
              <w:sz w:val="28"/>
              <w:szCs w:val="28"/>
            </w:rPr>
            <w:t xml:space="preserve">Facility </w:t>
          </w:r>
          <w:r w:rsidR="00F5655B">
            <w:rPr>
              <w:b/>
              <w:noProof/>
              <w:sz w:val="28"/>
              <w:szCs w:val="28"/>
            </w:rPr>
            <w:br/>
          </w:r>
          <w:r w:rsidR="00A83D55">
            <w:rPr>
              <w:b/>
              <w:noProof/>
              <w:sz w:val="28"/>
              <w:szCs w:val="28"/>
            </w:rPr>
            <w:t>Pre-r</w:t>
          </w:r>
          <w:r w:rsidR="00F5655B">
            <w:rPr>
              <w:b/>
              <w:noProof/>
              <w:sz w:val="28"/>
              <w:szCs w:val="28"/>
            </w:rPr>
            <w:t>egistration</w:t>
          </w:r>
          <w:r w:rsidRPr="001628BB">
            <w:rPr>
              <w:b/>
              <w:noProof/>
              <w:sz w:val="28"/>
              <w:szCs w:val="28"/>
            </w:rPr>
            <w:t xml:space="preserve"> Form</w:t>
          </w:r>
        </w:p>
      </w:tc>
      <w:tc>
        <w:tcPr>
          <w:tcW w:w="2697" w:type="dxa"/>
          <w:vAlign w:val="center"/>
        </w:tcPr>
        <w:p w14:paraId="79D582E0" w14:textId="5CE33EA8" w:rsidR="001628BB" w:rsidRPr="00A429BD" w:rsidRDefault="001628BB" w:rsidP="001628BB">
          <w:pPr>
            <w:pStyle w:val="Header"/>
            <w:jc w:val="right"/>
            <w:rPr>
              <w:sz w:val="20"/>
              <w:szCs w:val="20"/>
            </w:rPr>
          </w:pPr>
          <w:r>
            <w:rPr>
              <w:noProof/>
            </w:rPr>
            <w:drawing>
              <wp:inline distT="0" distB="0" distL="0" distR="0" wp14:anchorId="2052DCAB" wp14:editId="42675A98">
                <wp:extent cx="1319334" cy="543228"/>
                <wp:effectExtent l="0" t="0" r="0" b="9525"/>
                <wp:docPr id="109" name="Picture 10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4685" cy="549549"/>
                        </a:xfrm>
                        <a:prstGeom prst="rect">
                          <a:avLst/>
                        </a:prstGeom>
                        <a:noFill/>
                        <a:ln>
                          <a:noFill/>
                        </a:ln>
                      </pic:spPr>
                    </pic:pic>
                  </a:graphicData>
                </a:graphic>
              </wp:inline>
            </w:drawing>
          </w:r>
        </w:p>
      </w:tc>
    </w:tr>
  </w:tbl>
  <w:p w14:paraId="24E02568" w14:textId="77777777" w:rsidR="00BA7C04" w:rsidRPr="00B06C37" w:rsidRDefault="00BA7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A539C"/>
    <w:multiLevelType w:val="multilevel"/>
    <w:tmpl w:val="0E5E88EC"/>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0A47A17"/>
    <w:multiLevelType w:val="hybridMultilevel"/>
    <w:tmpl w:val="412CB84A"/>
    <w:lvl w:ilvl="0" w:tplc="08090019">
      <w:start w:val="1"/>
      <w:numFmt w:val="lowerLetter"/>
      <w:lvlText w:val="%1."/>
      <w:lvlJc w:val="left"/>
      <w:pPr>
        <w:ind w:left="244" w:hanging="360"/>
      </w:pPr>
    </w:lvl>
    <w:lvl w:ilvl="1" w:tplc="08090019" w:tentative="1">
      <w:start w:val="1"/>
      <w:numFmt w:val="lowerLetter"/>
      <w:lvlText w:val="%2."/>
      <w:lvlJc w:val="left"/>
      <w:pPr>
        <w:ind w:left="964" w:hanging="360"/>
      </w:pPr>
    </w:lvl>
    <w:lvl w:ilvl="2" w:tplc="0809001B" w:tentative="1">
      <w:start w:val="1"/>
      <w:numFmt w:val="lowerRoman"/>
      <w:lvlText w:val="%3."/>
      <w:lvlJc w:val="right"/>
      <w:pPr>
        <w:ind w:left="1684" w:hanging="180"/>
      </w:pPr>
    </w:lvl>
    <w:lvl w:ilvl="3" w:tplc="0809000F" w:tentative="1">
      <w:start w:val="1"/>
      <w:numFmt w:val="decimal"/>
      <w:lvlText w:val="%4."/>
      <w:lvlJc w:val="left"/>
      <w:pPr>
        <w:ind w:left="2404" w:hanging="360"/>
      </w:pPr>
    </w:lvl>
    <w:lvl w:ilvl="4" w:tplc="08090019" w:tentative="1">
      <w:start w:val="1"/>
      <w:numFmt w:val="lowerLetter"/>
      <w:lvlText w:val="%5."/>
      <w:lvlJc w:val="left"/>
      <w:pPr>
        <w:ind w:left="3124" w:hanging="360"/>
      </w:pPr>
    </w:lvl>
    <w:lvl w:ilvl="5" w:tplc="0809001B" w:tentative="1">
      <w:start w:val="1"/>
      <w:numFmt w:val="lowerRoman"/>
      <w:lvlText w:val="%6."/>
      <w:lvlJc w:val="right"/>
      <w:pPr>
        <w:ind w:left="3844" w:hanging="180"/>
      </w:pPr>
    </w:lvl>
    <w:lvl w:ilvl="6" w:tplc="0809000F" w:tentative="1">
      <w:start w:val="1"/>
      <w:numFmt w:val="decimal"/>
      <w:lvlText w:val="%7."/>
      <w:lvlJc w:val="left"/>
      <w:pPr>
        <w:ind w:left="4564" w:hanging="360"/>
      </w:pPr>
    </w:lvl>
    <w:lvl w:ilvl="7" w:tplc="08090019" w:tentative="1">
      <w:start w:val="1"/>
      <w:numFmt w:val="lowerLetter"/>
      <w:lvlText w:val="%8."/>
      <w:lvlJc w:val="left"/>
      <w:pPr>
        <w:ind w:left="5284" w:hanging="360"/>
      </w:pPr>
    </w:lvl>
    <w:lvl w:ilvl="8" w:tplc="0809001B" w:tentative="1">
      <w:start w:val="1"/>
      <w:numFmt w:val="lowerRoman"/>
      <w:lvlText w:val="%9."/>
      <w:lvlJc w:val="right"/>
      <w:pPr>
        <w:ind w:left="6004" w:hanging="180"/>
      </w:pPr>
    </w:lvl>
  </w:abstractNum>
  <w:abstractNum w:abstractNumId="2" w15:restartNumberingAfterBreak="0">
    <w:nsid w:val="691D459A"/>
    <w:multiLevelType w:val="singleLevel"/>
    <w:tmpl w:val="EB8878D0"/>
    <w:lvl w:ilvl="0">
      <w:start w:val="9"/>
      <w:numFmt w:val="decimal"/>
      <w:pStyle w:val="Heading9"/>
      <w:lvlText w:val="%1"/>
      <w:lvlJc w:val="left"/>
      <w:pPr>
        <w:tabs>
          <w:tab w:val="num" w:pos="360"/>
        </w:tabs>
        <w:ind w:left="360" w:hanging="360"/>
      </w:pPr>
      <w:rPr>
        <w:rFonts w:hint="default"/>
        <w:b/>
        <w:bCs/>
      </w:rPr>
    </w:lvl>
  </w:abstractNum>
  <w:num w:numId="1" w16cid:durableId="813525855">
    <w:abstractNumId w:val="2"/>
  </w:num>
  <w:num w:numId="2" w16cid:durableId="924000457">
    <w:abstractNumId w:val="1"/>
  </w:num>
  <w:num w:numId="3" w16cid:durableId="163086460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453"/>
    <w:rsid w:val="0000104B"/>
    <w:rsid w:val="00005A8D"/>
    <w:rsid w:val="0001276F"/>
    <w:rsid w:val="000232C9"/>
    <w:rsid w:val="00034E76"/>
    <w:rsid w:val="00045EFB"/>
    <w:rsid w:val="000778DF"/>
    <w:rsid w:val="00096C1B"/>
    <w:rsid w:val="000A0016"/>
    <w:rsid w:val="000A7654"/>
    <w:rsid w:val="000D50F4"/>
    <w:rsid w:val="000D5527"/>
    <w:rsid w:val="000E5152"/>
    <w:rsid w:val="000F438C"/>
    <w:rsid w:val="001101EE"/>
    <w:rsid w:val="00156EF8"/>
    <w:rsid w:val="00160B10"/>
    <w:rsid w:val="001628BB"/>
    <w:rsid w:val="0019021B"/>
    <w:rsid w:val="001A419F"/>
    <w:rsid w:val="001B178B"/>
    <w:rsid w:val="001D661C"/>
    <w:rsid w:val="001E1541"/>
    <w:rsid w:val="001F4F89"/>
    <w:rsid w:val="00215114"/>
    <w:rsid w:val="00230497"/>
    <w:rsid w:val="002336B0"/>
    <w:rsid w:val="00244F00"/>
    <w:rsid w:val="002450E5"/>
    <w:rsid w:val="00257806"/>
    <w:rsid w:val="00273603"/>
    <w:rsid w:val="00281669"/>
    <w:rsid w:val="00284367"/>
    <w:rsid w:val="00286DEF"/>
    <w:rsid w:val="00297B7D"/>
    <w:rsid w:val="002A7ABC"/>
    <w:rsid w:val="002A7F4D"/>
    <w:rsid w:val="002B55BC"/>
    <w:rsid w:val="002C2D82"/>
    <w:rsid w:val="002E28AF"/>
    <w:rsid w:val="002F3147"/>
    <w:rsid w:val="003004D2"/>
    <w:rsid w:val="00306B8A"/>
    <w:rsid w:val="00363713"/>
    <w:rsid w:val="00381EA9"/>
    <w:rsid w:val="00385E5B"/>
    <w:rsid w:val="003A4BA4"/>
    <w:rsid w:val="003D0AB2"/>
    <w:rsid w:val="003D5D91"/>
    <w:rsid w:val="003E6B95"/>
    <w:rsid w:val="004165D8"/>
    <w:rsid w:val="00435600"/>
    <w:rsid w:val="0046347D"/>
    <w:rsid w:val="00471197"/>
    <w:rsid w:val="00475422"/>
    <w:rsid w:val="00492BCB"/>
    <w:rsid w:val="004B3157"/>
    <w:rsid w:val="004D47A7"/>
    <w:rsid w:val="004D6FF7"/>
    <w:rsid w:val="005026A2"/>
    <w:rsid w:val="00523895"/>
    <w:rsid w:val="00526933"/>
    <w:rsid w:val="005330AC"/>
    <w:rsid w:val="005359F3"/>
    <w:rsid w:val="0055009B"/>
    <w:rsid w:val="00555806"/>
    <w:rsid w:val="00565468"/>
    <w:rsid w:val="00580793"/>
    <w:rsid w:val="005A08CE"/>
    <w:rsid w:val="005B6271"/>
    <w:rsid w:val="00611E50"/>
    <w:rsid w:val="00621A1E"/>
    <w:rsid w:val="006308A9"/>
    <w:rsid w:val="00632058"/>
    <w:rsid w:val="006469E9"/>
    <w:rsid w:val="00647831"/>
    <w:rsid w:val="00651126"/>
    <w:rsid w:val="0067452D"/>
    <w:rsid w:val="00682D41"/>
    <w:rsid w:val="00683DB3"/>
    <w:rsid w:val="006A19E4"/>
    <w:rsid w:val="006A32B7"/>
    <w:rsid w:val="006C5832"/>
    <w:rsid w:val="006D4C6F"/>
    <w:rsid w:val="00715028"/>
    <w:rsid w:val="0073613B"/>
    <w:rsid w:val="007476A9"/>
    <w:rsid w:val="00764D35"/>
    <w:rsid w:val="00770D93"/>
    <w:rsid w:val="00777F39"/>
    <w:rsid w:val="00785D99"/>
    <w:rsid w:val="00786740"/>
    <w:rsid w:val="007A26CE"/>
    <w:rsid w:val="007D0EA6"/>
    <w:rsid w:val="00802ABB"/>
    <w:rsid w:val="008142D9"/>
    <w:rsid w:val="00815B3C"/>
    <w:rsid w:val="00817535"/>
    <w:rsid w:val="0082761F"/>
    <w:rsid w:val="00834A1A"/>
    <w:rsid w:val="008355C5"/>
    <w:rsid w:val="00837CA8"/>
    <w:rsid w:val="00841B8B"/>
    <w:rsid w:val="0084609A"/>
    <w:rsid w:val="0085674E"/>
    <w:rsid w:val="00861EE0"/>
    <w:rsid w:val="00887ABD"/>
    <w:rsid w:val="00895F6D"/>
    <w:rsid w:val="008A148E"/>
    <w:rsid w:val="008A3B4F"/>
    <w:rsid w:val="008B6D48"/>
    <w:rsid w:val="008F1933"/>
    <w:rsid w:val="008F39A5"/>
    <w:rsid w:val="0090236C"/>
    <w:rsid w:val="009259E6"/>
    <w:rsid w:val="00946066"/>
    <w:rsid w:val="00952F20"/>
    <w:rsid w:val="0096215D"/>
    <w:rsid w:val="00976521"/>
    <w:rsid w:val="0098238D"/>
    <w:rsid w:val="00982896"/>
    <w:rsid w:val="00982DAA"/>
    <w:rsid w:val="00991B14"/>
    <w:rsid w:val="00996909"/>
    <w:rsid w:val="00997291"/>
    <w:rsid w:val="009B6DB0"/>
    <w:rsid w:val="009B6ECB"/>
    <w:rsid w:val="009C2AB5"/>
    <w:rsid w:val="009E323C"/>
    <w:rsid w:val="009F357B"/>
    <w:rsid w:val="00A27A17"/>
    <w:rsid w:val="00A4134C"/>
    <w:rsid w:val="00A57898"/>
    <w:rsid w:val="00A666E0"/>
    <w:rsid w:val="00A73797"/>
    <w:rsid w:val="00A83D55"/>
    <w:rsid w:val="00AA0B10"/>
    <w:rsid w:val="00AA0EAA"/>
    <w:rsid w:val="00AD2A35"/>
    <w:rsid w:val="00AE0298"/>
    <w:rsid w:val="00AF2A93"/>
    <w:rsid w:val="00B03A6C"/>
    <w:rsid w:val="00B44723"/>
    <w:rsid w:val="00B47BC4"/>
    <w:rsid w:val="00B53BE6"/>
    <w:rsid w:val="00B57453"/>
    <w:rsid w:val="00B66A63"/>
    <w:rsid w:val="00B736C1"/>
    <w:rsid w:val="00B80E66"/>
    <w:rsid w:val="00B81E7C"/>
    <w:rsid w:val="00B8324D"/>
    <w:rsid w:val="00B83482"/>
    <w:rsid w:val="00BA7C04"/>
    <w:rsid w:val="00BD3724"/>
    <w:rsid w:val="00BD5173"/>
    <w:rsid w:val="00BE707E"/>
    <w:rsid w:val="00BF02E4"/>
    <w:rsid w:val="00BF3EE5"/>
    <w:rsid w:val="00C051E9"/>
    <w:rsid w:val="00C1219F"/>
    <w:rsid w:val="00C32DA3"/>
    <w:rsid w:val="00C5140C"/>
    <w:rsid w:val="00CD1F4F"/>
    <w:rsid w:val="00CF0199"/>
    <w:rsid w:val="00D06594"/>
    <w:rsid w:val="00D304FD"/>
    <w:rsid w:val="00D3711C"/>
    <w:rsid w:val="00D62188"/>
    <w:rsid w:val="00D63D6D"/>
    <w:rsid w:val="00D948AC"/>
    <w:rsid w:val="00DA2922"/>
    <w:rsid w:val="00DB349E"/>
    <w:rsid w:val="00DC651C"/>
    <w:rsid w:val="00DD1225"/>
    <w:rsid w:val="00DF6E0F"/>
    <w:rsid w:val="00E00FB1"/>
    <w:rsid w:val="00E05232"/>
    <w:rsid w:val="00E16EB2"/>
    <w:rsid w:val="00E20279"/>
    <w:rsid w:val="00E813C7"/>
    <w:rsid w:val="00E8726A"/>
    <w:rsid w:val="00EA2E52"/>
    <w:rsid w:val="00EC158F"/>
    <w:rsid w:val="00ED18C1"/>
    <w:rsid w:val="00EE5017"/>
    <w:rsid w:val="00F127F1"/>
    <w:rsid w:val="00F16B0E"/>
    <w:rsid w:val="00F359A3"/>
    <w:rsid w:val="00F35DB1"/>
    <w:rsid w:val="00F44A3C"/>
    <w:rsid w:val="00F47C4A"/>
    <w:rsid w:val="00F50934"/>
    <w:rsid w:val="00F5655B"/>
    <w:rsid w:val="00F713B9"/>
    <w:rsid w:val="00F7783C"/>
    <w:rsid w:val="00F92240"/>
    <w:rsid w:val="00FA1F2D"/>
    <w:rsid w:val="00FA662F"/>
    <w:rsid w:val="00FA6CCA"/>
    <w:rsid w:val="00FC1F57"/>
    <w:rsid w:val="00FC2AF3"/>
    <w:rsid w:val="00FC4942"/>
    <w:rsid w:val="00FD274A"/>
    <w:rsid w:val="00FD4BAE"/>
    <w:rsid w:val="00FF6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C1ABCA"/>
  <w15:chartTrackingRefBased/>
  <w15:docId w15:val="{85ED9C37-901D-42B9-842A-9C9EFFB9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ascii="Arial" w:hAnsi="Arial" w:cs="Arial"/>
      <w:sz w:val="22"/>
      <w:szCs w:val="22"/>
    </w:rPr>
  </w:style>
  <w:style w:type="paragraph" w:styleId="Heading1">
    <w:name w:val="heading 1"/>
    <w:basedOn w:val="Normal"/>
    <w:next w:val="Normal"/>
    <w:link w:val="Heading1Char"/>
    <w:qFormat/>
    <w:rsid w:val="00BA7C04"/>
    <w:pPr>
      <w:numPr>
        <w:numId w:val="3"/>
      </w:numPr>
      <w:autoSpaceDE/>
      <w:autoSpaceDN/>
      <w:spacing w:before="240" w:after="180"/>
      <w:outlineLvl w:val="0"/>
    </w:pPr>
    <w:rPr>
      <w:b/>
      <w:bCs/>
      <w:sz w:val="20"/>
      <w:szCs w:val="20"/>
    </w:rPr>
  </w:style>
  <w:style w:type="paragraph" w:styleId="Heading2">
    <w:name w:val="heading 2"/>
    <w:basedOn w:val="Normal"/>
    <w:next w:val="Normal"/>
    <w:qFormat/>
    <w:rsid w:val="00BA7C04"/>
    <w:pPr>
      <w:numPr>
        <w:ilvl w:val="1"/>
        <w:numId w:val="3"/>
      </w:numPr>
      <w:outlineLvl w:val="1"/>
    </w:pPr>
    <w:rPr>
      <w:b/>
      <w:i/>
      <w:sz w:val="20"/>
      <w:szCs w:val="20"/>
    </w:rPr>
  </w:style>
  <w:style w:type="paragraph" w:styleId="Heading3">
    <w:name w:val="heading 3"/>
    <w:basedOn w:val="Normal"/>
    <w:next w:val="Normal"/>
    <w:qFormat/>
    <w:pPr>
      <w:keepNext/>
      <w:numPr>
        <w:ilvl w:val="2"/>
        <w:numId w:val="1"/>
      </w:numPr>
      <w:jc w:val="center"/>
      <w:outlineLvl w:val="2"/>
    </w:pPr>
    <w:rPr>
      <w:b/>
      <w:bCs/>
      <w:sz w:val="24"/>
      <w:szCs w:val="24"/>
    </w:rPr>
  </w:style>
  <w:style w:type="paragraph" w:styleId="Heading4">
    <w:name w:val="heading 4"/>
    <w:basedOn w:val="Normal"/>
    <w:next w:val="Normal"/>
    <w:qFormat/>
    <w:pPr>
      <w:keepNext/>
      <w:ind w:left="737" w:hanging="737"/>
      <w:jc w:val="both"/>
      <w:outlineLvl w:val="3"/>
    </w:pPr>
    <w:rPr>
      <w:b/>
      <w:bCs/>
      <w:sz w:val="24"/>
      <w:szCs w:val="24"/>
    </w:rPr>
  </w:style>
  <w:style w:type="paragraph" w:styleId="Heading5">
    <w:name w:val="heading 5"/>
    <w:basedOn w:val="Normal"/>
    <w:next w:val="Normal"/>
    <w:qFormat/>
    <w:pPr>
      <w:keepNext/>
      <w:jc w:val="both"/>
      <w:outlineLvl w:val="4"/>
    </w:pPr>
    <w:rPr>
      <w:b/>
      <w:bCs/>
      <w:sz w:val="16"/>
      <w:szCs w:val="16"/>
    </w:rPr>
  </w:style>
  <w:style w:type="paragraph" w:styleId="Heading6">
    <w:name w:val="heading 6"/>
    <w:basedOn w:val="Normal"/>
    <w:next w:val="Normal"/>
    <w:qFormat/>
    <w:pPr>
      <w:numPr>
        <w:ilvl w:val="5"/>
        <w:numId w:val="1"/>
      </w:numPr>
      <w:spacing w:before="240" w:after="60"/>
      <w:outlineLvl w:val="5"/>
    </w:pPr>
    <w:rPr>
      <w:i/>
      <w:iCs/>
    </w:rPr>
  </w:style>
  <w:style w:type="paragraph" w:styleId="Heading7">
    <w:name w:val="heading 7"/>
    <w:basedOn w:val="Normal"/>
    <w:next w:val="Normal"/>
    <w:qFormat/>
    <w:pPr>
      <w:numPr>
        <w:ilvl w:val="6"/>
        <w:numId w:val="1"/>
      </w:numPr>
      <w:spacing w:before="240" w:after="60"/>
      <w:outlineLvl w:val="6"/>
    </w:pPr>
    <w:rPr>
      <w:sz w:val="20"/>
      <w:szCs w:val="20"/>
    </w:rPr>
  </w:style>
  <w:style w:type="paragraph" w:styleId="Heading8">
    <w:name w:val="heading 8"/>
    <w:basedOn w:val="Normal"/>
    <w:next w:val="Normal"/>
    <w:qFormat/>
    <w:pPr>
      <w:numPr>
        <w:ilvl w:val="7"/>
        <w:numId w:val="1"/>
      </w:numPr>
      <w:spacing w:before="240" w:after="60"/>
      <w:outlineLvl w:val="7"/>
    </w:pPr>
    <w:rPr>
      <w:i/>
      <w:iCs/>
      <w:sz w:val="20"/>
      <w:szCs w:val="20"/>
    </w:rPr>
  </w:style>
  <w:style w:type="paragraph" w:styleId="Heading9">
    <w:name w:val="heading 9"/>
    <w:basedOn w:val="Normal"/>
    <w:next w:val="Normal"/>
    <w:qFormat/>
    <w:pPr>
      <w:numPr>
        <w:ilvl w:val="8"/>
        <w:numId w:val="1"/>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4"/>
      <w:szCs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37" w:hanging="737"/>
      <w:jc w:val="both"/>
    </w:pPr>
  </w:style>
  <w:style w:type="paragraph" w:customStyle="1" w:styleId="BREterms">
    <w:name w:val="BRE terms"/>
    <w:basedOn w:val="Normal"/>
    <w:next w:val="Normal"/>
    <w:pPr>
      <w:ind w:left="737" w:hanging="737"/>
      <w:jc w:val="both"/>
    </w:pPr>
    <w:rPr>
      <w:sz w:val="16"/>
      <w:szCs w:val="16"/>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table" w:styleId="TableGrid">
    <w:name w:val="Table Grid"/>
    <w:basedOn w:val="TableNormal"/>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1F57"/>
    <w:pPr>
      <w:autoSpaceDE/>
      <w:autoSpaceDN/>
      <w:ind w:left="720"/>
      <w:contextualSpacing/>
    </w:pPr>
    <w:rPr>
      <w:rFonts w:ascii="Times New Roman" w:hAnsi="Times New Roman" w:cs="Times New Roman"/>
      <w:sz w:val="20"/>
      <w:szCs w:val="20"/>
    </w:rPr>
  </w:style>
  <w:style w:type="paragraph" w:styleId="FootnoteText">
    <w:name w:val="footnote text"/>
    <w:basedOn w:val="Normal"/>
    <w:link w:val="FootnoteTextChar"/>
    <w:rsid w:val="00770D93"/>
    <w:rPr>
      <w:sz w:val="20"/>
      <w:szCs w:val="20"/>
    </w:rPr>
  </w:style>
  <w:style w:type="character" w:customStyle="1" w:styleId="FootnoteTextChar">
    <w:name w:val="Footnote Text Char"/>
    <w:basedOn w:val="DefaultParagraphFont"/>
    <w:link w:val="FootnoteText"/>
    <w:rsid w:val="00770D93"/>
    <w:rPr>
      <w:rFonts w:ascii="Arial" w:hAnsi="Arial" w:cs="Arial"/>
    </w:rPr>
  </w:style>
  <w:style w:type="character" w:styleId="FootnoteReference">
    <w:name w:val="footnote reference"/>
    <w:basedOn w:val="DefaultParagraphFont"/>
    <w:rsid w:val="00770D93"/>
    <w:rPr>
      <w:vertAlign w:val="superscript"/>
    </w:rPr>
  </w:style>
  <w:style w:type="character" w:customStyle="1" w:styleId="Heading1Char">
    <w:name w:val="Heading 1 Char"/>
    <w:basedOn w:val="DefaultParagraphFont"/>
    <w:link w:val="Heading1"/>
    <w:rsid w:val="00BA7C04"/>
    <w:rPr>
      <w:rFonts w:ascii="Arial" w:hAnsi="Arial" w:cs="Arial"/>
      <w:b/>
      <w:bCs/>
    </w:rPr>
  </w:style>
  <w:style w:type="paragraph" w:customStyle="1" w:styleId="OmniPage522">
    <w:name w:val="OmniPage #522"/>
    <w:rsid w:val="00F47C4A"/>
    <w:pPr>
      <w:tabs>
        <w:tab w:val="left" w:pos="635"/>
      </w:tabs>
      <w:jc w:val="both"/>
    </w:pPr>
    <w:rPr>
      <w:rFonts w:ascii="Arial" w:hAnsi="Arial"/>
      <w:i/>
      <w:sz w:val="23"/>
      <w:lang w:val="en-US"/>
    </w:rPr>
  </w:style>
  <w:style w:type="character" w:styleId="Hyperlink">
    <w:name w:val="Hyperlink"/>
    <w:basedOn w:val="DefaultParagraphFont"/>
    <w:rsid w:val="00D06594"/>
    <w:rPr>
      <w:color w:val="0563C1" w:themeColor="hyperlink"/>
      <w:u w:val="single"/>
    </w:rPr>
  </w:style>
  <w:style w:type="character" w:styleId="UnresolvedMention">
    <w:name w:val="Unresolved Mention"/>
    <w:basedOn w:val="DefaultParagraphFont"/>
    <w:uiPriority w:val="99"/>
    <w:semiHidden/>
    <w:unhideWhenUsed/>
    <w:rsid w:val="001628BB"/>
    <w:rPr>
      <w:color w:val="605E5C"/>
      <w:shd w:val="clear" w:color="auto" w:fill="E1DFDD"/>
    </w:rPr>
  </w:style>
  <w:style w:type="character" w:customStyle="1" w:styleId="BodytextChar">
    <w:name w:val="Body text Char"/>
    <w:basedOn w:val="DefaultParagraphFont"/>
    <w:link w:val="BodyText1"/>
    <w:locked/>
    <w:rsid w:val="00C1219F"/>
    <w:rPr>
      <w:rFonts w:ascii="Arial" w:hAnsi="Arial" w:cs="Arial"/>
      <w:szCs w:val="22"/>
    </w:rPr>
  </w:style>
  <w:style w:type="paragraph" w:customStyle="1" w:styleId="BodyText1">
    <w:name w:val="Body Text1"/>
    <w:basedOn w:val="Normal"/>
    <w:link w:val="BodytextChar"/>
    <w:qFormat/>
    <w:rsid w:val="00C1219F"/>
    <w:pPr>
      <w:autoSpaceDE/>
      <w:autoSpaceDN/>
      <w:spacing w:before="120" w:after="160" w:line="220" w:lineRule="atLeas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12998">
      <w:bodyDiv w:val="1"/>
      <w:marLeft w:val="0"/>
      <w:marRight w:val="0"/>
      <w:marTop w:val="0"/>
      <w:marBottom w:val="0"/>
      <w:divBdr>
        <w:top w:val="none" w:sz="0" w:space="0" w:color="auto"/>
        <w:left w:val="none" w:sz="0" w:space="0" w:color="auto"/>
        <w:bottom w:val="none" w:sz="0" w:space="0" w:color="auto"/>
        <w:right w:val="none" w:sz="0" w:space="0" w:color="auto"/>
      </w:divBdr>
    </w:div>
    <w:div w:id="860431246">
      <w:bodyDiv w:val="1"/>
      <w:marLeft w:val="0"/>
      <w:marRight w:val="0"/>
      <w:marTop w:val="0"/>
      <w:marBottom w:val="0"/>
      <w:divBdr>
        <w:top w:val="none" w:sz="0" w:space="0" w:color="auto"/>
        <w:left w:val="none" w:sz="0" w:space="0" w:color="auto"/>
        <w:bottom w:val="none" w:sz="0" w:space="0" w:color="auto"/>
        <w:right w:val="none" w:sz="0" w:space="0" w:color="auto"/>
      </w:divBdr>
    </w:div>
    <w:div w:id="1871993401">
      <w:bodyDiv w:val="1"/>
      <w:marLeft w:val="0"/>
      <w:marRight w:val="0"/>
      <w:marTop w:val="0"/>
      <w:marBottom w:val="0"/>
      <w:divBdr>
        <w:top w:val="none" w:sz="0" w:space="0" w:color="auto"/>
        <w:left w:val="none" w:sz="0" w:space="0" w:color="auto"/>
        <w:bottom w:val="none" w:sz="0" w:space="0" w:color="auto"/>
        <w:right w:val="none" w:sz="0" w:space="0" w:color="auto"/>
      </w:divBdr>
    </w:div>
    <w:div w:id="1994094897">
      <w:bodyDiv w:val="1"/>
      <w:marLeft w:val="0"/>
      <w:marRight w:val="0"/>
      <w:marTop w:val="0"/>
      <w:marBottom w:val="0"/>
      <w:divBdr>
        <w:top w:val="none" w:sz="0" w:space="0" w:color="auto"/>
        <w:left w:val="none" w:sz="0" w:space="0" w:color="auto"/>
        <w:bottom w:val="none" w:sz="0" w:space="0" w:color="auto"/>
        <w:right w:val="none" w:sz="0" w:space="0" w:color="auto"/>
      </w:divBdr>
    </w:div>
    <w:div w:id="204282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urity-institue.org" TargetMode="External"/><Relationship Id="rId18" Type="http://schemas.openxmlformats.org/officeDocument/2006/relationships/hyperlink" Target="mailto:sabre@security-institute.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redbooklive.com" TargetMode="External"/><Relationship Id="rId17" Type="http://schemas.openxmlformats.org/officeDocument/2006/relationships/hyperlink" Target="mailto:sabre@securityinstitute.org" TargetMode="External"/><Relationship Id="rId2" Type="http://schemas.openxmlformats.org/officeDocument/2006/relationships/customXml" Target="../customXml/item2.xml"/><Relationship Id="rId16" Type="http://schemas.openxmlformats.org/officeDocument/2006/relationships/hyperlink" Target="http://www.security-institue.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bre@security-institute.org" TargetMode="External"/><Relationship Id="rId5" Type="http://schemas.openxmlformats.org/officeDocument/2006/relationships/numbering" Target="numbering.xml"/><Relationship Id="rId15" Type="http://schemas.openxmlformats.org/officeDocument/2006/relationships/hyperlink" Target="http://www.redbooklive.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curity-institute.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AD5C3D4685FA4E8BD10817902B9B30" ma:contentTypeVersion="12" ma:contentTypeDescription="Create a new document." ma:contentTypeScope="" ma:versionID="eff58f49f7990d8c1d85faf3841141a3">
  <xsd:schema xmlns:xsd="http://www.w3.org/2001/XMLSchema" xmlns:xs="http://www.w3.org/2001/XMLSchema" xmlns:p="http://schemas.microsoft.com/office/2006/metadata/properties" xmlns:ns2="d34c8dde-f930-4876-9c78-86ea07c2118f" xmlns:ns3="60fa7e35-15d8-4e4c-857d-1c0e716509b1" targetNamespace="http://schemas.microsoft.com/office/2006/metadata/properties" ma:root="true" ma:fieldsID="92ff362874d15f1a754b7e089436c188" ns2:_="" ns3:_="">
    <xsd:import namespace="d34c8dde-f930-4876-9c78-86ea07c2118f"/>
    <xsd:import namespace="60fa7e35-15d8-4e4c-857d-1c0e716509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c8dde-f930-4876-9c78-86ea07c211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fa7e35-15d8-4e4c-857d-1c0e716509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6BFE0F-B210-4086-BF07-BA9CCABD2B4F}">
  <ds:schemaRefs>
    <ds:schemaRef ds:uri="http://schemas.openxmlformats.org/officeDocument/2006/bibliography"/>
  </ds:schemaRefs>
</ds:datastoreItem>
</file>

<file path=customXml/itemProps2.xml><?xml version="1.0" encoding="utf-8"?>
<ds:datastoreItem xmlns:ds="http://schemas.openxmlformats.org/officeDocument/2006/customXml" ds:itemID="{02884E8C-64D5-4BE9-82D8-0A07218DF8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17D302-996E-4F9A-B59B-F674FD503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c8dde-f930-4876-9c78-86ea07c2118f"/>
    <ds:schemaRef ds:uri="60fa7e35-15d8-4e4c-857d-1c0e71650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6DDC8F-006D-46D2-A8FE-B8C53BEEF7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BRE</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Atkinson</dc:creator>
  <cp:keywords/>
  <dc:description/>
  <cp:lastModifiedBy>Gareth Hulmes</cp:lastModifiedBy>
  <cp:revision>8</cp:revision>
  <cp:lastPrinted>2017-06-22T09:24:00Z</cp:lastPrinted>
  <dcterms:created xsi:type="dcterms:W3CDTF">2022-05-17T10:40:00Z</dcterms:created>
  <dcterms:modified xsi:type="dcterms:W3CDTF">2022-05-25T07:45:00Z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0x01010072AD5C3D4685FA4E8BD10817902B9B30</vt:lpwstr>
  </property>
</Properties>
</file>